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5DEF2" w14:textId="1251BA7B" w:rsidR="00C93CD1" w:rsidRPr="00B12A4E" w:rsidRDefault="00D902BF" w:rsidP="006A3433">
      <w:pPr>
        <w:rPr>
          <w:sz w:val="40"/>
        </w:rPr>
      </w:pPr>
      <w:r w:rsidRPr="00B12A4E">
        <w:rPr>
          <w:sz w:val="40"/>
        </w:rPr>
        <w:t>Standard</w:t>
      </w:r>
      <w:r w:rsidR="004C002A" w:rsidRPr="00B12A4E">
        <w:rPr>
          <w:sz w:val="40"/>
        </w:rPr>
        <w:t>lektion</w:t>
      </w:r>
      <w:r w:rsidR="00961015" w:rsidRPr="00B12A4E">
        <w:rPr>
          <w:sz w:val="40"/>
        </w:rPr>
        <w:t xml:space="preserve"> – Regel </w:t>
      </w:r>
      <w:r w:rsidR="00EB4618" w:rsidRPr="00B12A4E">
        <w:rPr>
          <w:sz w:val="40"/>
        </w:rPr>
        <w:t>3</w:t>
      </w:r>
      <w:r w:rsidR="005A1505" w:rsidRPr="00B12A4E">
        <w:rPr>
          <w:sz w:val="40"/>
        </w:rPr>
        <w:t xml:space="preserve">: </w:t>
      </w:r>
      <w:r w:rsidR="00EB4618" w:rsidRPr="00B12A4E">
        <w:rPr>
          <w:sz w:val="40"/>
        </w:rPr>
        <w:t>Vor Beginn der Arbeit schalten wir die Anlage aus und sichern sie.</w:t>
      </w:r>
    </w:p>
    <w:p w14:paraId="5626CFBE" w14:textId="77777777" w:rsidR="00C300E7" w:rsidRPr="00B12A4E" w:rsidRDefault="00C300E7" w:rsidP="00105D27"/>
    <w:p w14:paraId="29FC8018" w14:textId="67E67D45" w:rsidR="00FD4968" w:rsidRPr="00B12A4E" w:rsidRDefault="00FD4968" w:rsidP="00105D27">
      <w:r w:rsidRPr="00B12A4E">
        <w:rPr>
          <w:b/>
        </w:rPr>
        <w:t>Ziel der Lektion:</w:t>
      </w:r>
      <w:r w:rsidRPr="00B12A4E">
        <w:tab/>
      </w:r>
      <w:r w:rsidR="007B7E2E" w:rsidRPr="00B12A4E">
        <w:t>D</w:t>
      </w:r>
      <w:r w:rsidR="007664B8">
        <w:t>ie</w:t>
      </w:r>
      <w:r w:rsidR="007B7E2E" w:rsidRPr="00B12A4E">
        <w:t xml:space="preserve"> </w:t>
      </w:r>
      <w:r w:rsidR="005115E2" w:rsidRPr="00B12A4E">
        <w:t>Teilnehmende</w:t>
      </w:r>
      <w:r w:rsidR="007B7E2E">
        <w:t>n</w:t>
      </w:r>
      <w:r w:rsidR="005115E2" w:rsidRPr="00B12A4E">
        <w:t xml:space="preserve"> kenn</w:t>
      </w:r>
      <w:r w:rsidR="007B7E2E">
        <w:t>en</w:t>
      </w:r>
      <w:r w:rsidR="005115E2" w:rsidRPr="00B12A4E">
        <w:t xml:space="preserve"> die</w:t>
      </w:r>
      <w:r w:rsidR="00C2745F" w:rsidRPr="00B12A4E">
        <w:t>se</w:t>
      </w:r>
      <w:r w:rsidR="005115E2" w:rsidRPr="00B12A4E">
        <w:t xml:space="preserve"> Lebens</w:t>
      </w:r>
      <w:r w:rsidR="00FB0F6C" w:rsidRPr="00B12A4E">
        <w:t xml:space="preserve">wichtige Regel und </w:t>
      </w:r>
      <w:r w:rsidR="007B7E2E">
        <w:t>können</w:t>
      </w:r>
      <w:r w:rsidR="007B7E2E" w:rsidRPr="00B12A4E">
        <w:t xml:space="preserve"> </w:t>
      </w:r>
      <w:r w:rsidR="00FB0F6C" w:rsidRPr="00B12A4E">
        <w:t xml:space="preserve">die </w:t>
      </w:r>
      <w:r w:rsidR="005115E2" w:rsidRPr="00B12A4E">
        <w:t>Massnahmen zur Einhaltung d</w:t>
      </w:r>
      <w:r w:rsidR="00C2745F" w:rsidRPr="00B12A4E">
        <w:t xml:space="preserve">ieser </w:t>
      </w:r>
      <w:r w:rsidR="005115E2" w:rsidRPr="00B12A4E">
        <w:t xml:space="preserve">Regel nennen. </w:t>
      </w:r>
    </w:p>
    <w:p w14:paraId="56CAEAEA" w14:textId="77777777" w:rsidR="00115A28" w:rsidRPr="00B12A4E" w:rsidRDefault="00115A28" w:rsidP="00105D27"/>
    <w:tbl>
      <w:tblPr>
        <w:tblStyle w:val="Tabellenraster"/>
        <w:tblW w:w="15843" w:type="dxa"/>
        <w:tblLook w:val="04A0" w:firstRow="1" w:lastRow="0" w:firstColumn="1" w:lastColumn="0" w:noHBand="0" w:noVBand="1"/>
      </w:tblPr>
      <w:tblGrid>
        <w:gridCol w:w="1710"/>
        <w:gridCol w:w="783"/>
        <w:gridCol w:w="2662"/>
        <w:gridCol w:w="10688"/>
      </w:tblGrid>
      <w:tr w:rsidR="004C002A" w:rsidRPr="00B12A4E" w14:paraId="14D2DEF0" w14:textId="77777777" w:rsidTr="0074212C">
        <w:trPr>
          <w:trHeight w:val="539"/>
        </w:trPr>
        <w:tc>
          <w:tcPr>
            <w:tcW w:w="1710" w:type="dxa"/>
            <w:tcBorders>
              <w:bottom w:val="single" w:sz="4" w:space="0" w:color="auto"/>
            </w:tcBorders>
            <w:shd w:val="clear" w:color="auto" w:fill="F2DBDB" w:themeFill="accent2" w:themeFillTint="33"/>
          </w:tcPr>
          <w:p w14:paraId="41A2F6D0" w14:textId="77777777" w:rsidR="004C002A" w:rsidRPr="00B12A4E" w:rsidRDefault="004C002A" w:rsidP="00105D27">
            <w:pPr>
              <w:rPr>
                <w:b/>
                <w:sz w:val="22"/>
              </w:rPr>
            </w:pPr>
            <w:r w:rsidRPr="00B12A4E">
              <w:rPr>
                <w:b/>
                <w:sz w:val="22"/>
              </w:rPr>
              <w:t>Phasen</w:t>
            </w:r>
          </w:p>
        </w:tc>
        <w:tc>
          <w:tcPr>
            <w:tcW w:w="783" w:type="dxa"/>
            <w:tcBorders>
              <w:bottom w:val="single" w:sz="4" w:space="0" w:color="auto"/>
            </w:tcBorders>
            <w:shd w:val="clear" w:color="auto" w:fill="F2DBDB" w:themeFill="accent2" w:themeFillTint="33"/>
          </w:tcPr>
          <w:p w14:paraId="23E3614E" w14:textId="77777777" w:rsidR="004C002A" w:rsidRPr="00B12A4E" w:rsidRDefault="004C002A" w:rsidP="00105D27">
            <w:pPr>
              <w:rPr>
                <w:b/>
                <w:sz w:val="22"/>
              </w:rPr>
            </w:pPr>
            <w:r w:rsidRPr="00B12A4E">
              <w:rPr>
                <w:b/>
                <w:sz w:val="22"/>
              </w:rPr>
              <w:t>Zeit</w:t>
            </w:r>
          </w:p>
        </w:tc>
        <w:tc>
          <w:tcPr>
            <w:tcW w:w="2662" w:type="dxa"/>
            <w:tcBorders>
              <w:bottom w:val="single" w:sz="4" w:space="0" w:color="auto"/>
            </w:tcBorders>
            <w:shd w:val="clear" w:color="auto" w:fill="F2DBDB" w:themeFill="accent2" w:themeFillTint="33"/>
          </w:tcPr>
          <w:p w14:paraId="6518BBB6" w14:textId="77777777" w:rsidR="004C002A" w:rsidRPr="00B12A4E" w:rsidRDefault="004C002A" w:rsidP="00105D27">
            <w:pPr>
              <w:rPr>
                <w:b/>
                <w:sz w:val="22"/>
              </w:rPr>
            </w:pPr>
            <w:r w:rsidRPr="00B12A4E">
              <w:rPr>
                <w:b/>
                <w:sz w:val="22"/>
              </w:rPr>
              <w:t>Inhalte und Aktivität</w:t>
            </w:r>
          </w:p>
        </w:tc>
        <w:tc>
          <w:tcPr>
            <w:tcW w:w="10688" w:type="dxa"/>
            <w:tcBorders>
              <w:bottom w:val="single" w:sz="4" w:space="0" w:color="auto"/>
            </w:tcBorders>
            <w:shd w:val="clear" w:color="auto" w:fill="F2DBDB" w:themeFill="accent2" w:themeFillTint="33"/>
          </w:tcPr>
          <w:p w14:paraId="00E60ECF" w14:textId="77777777" w:rsidR="004C002A" w:rsidRPr="00B12A4E" w:rsidRDefault="004C002A" w:rsidP="00105D27">
            <w:pPr>
              <w:rPr>
                <w:b/>
                <w:sz w:val="22"/>
              </w:rPr>
            </w:pPr>
            <w:r w:rsidRPr="00B12A4E">
              <w:rPr>
                <w:b/>
                <w:sz w:val="22"/>
              </w:rPr>
              <w:t>Meine Lektion (Musterlektion</w:t>
            </w:r>
            <w:r w:rsidR="00EB4618" w:rsidRPr="00B12A4E">
              <w:rPr>
                <w:b/>
                <w:sz w:val="22"/>
              </w:rPr>
              <w:t xml:space="preserve"> mit Vorschlägen zur Vorbereitung und Umsetzung</w:t>
            </w:r>
            <w:r w:rsidRPr="00B12A4E">
              <w:rPr>
                <w:b/>
                <w:sz w:val="22"/>
              </w:rPr>
              <w:t>)</w:t>
            </w:r>
          </w:p>
        </w:tc>
      </w:tr>
      <w:tr w:rsidR="004C002A" w:rsidRPr="00B12A4E" w14:paraId="63E81014" w14:textId="77777777" w:rsidTr="0074212C">
        <w:trPr>
          <w:trHeight w:val="1742"/>
        </w:trPr>
        <w:tc>
          <w:tcPr>
            <w:tcW w:w="1710" w:type="dxa"/>
          </w:tcPr>
          <w:p w14:paraId="78BF5874" w14:textId="77777777" w:rsidR="004C002A" w:rsidRPr="00B12A4E" w:rsidRDefault="004C002A" w:rsidP="0074212C">
            <w:pPr>
              <w:rPr>
                <w:b/>
                <w:szCs w:val="20"/>
              </w:rPr>
            </w:pPr>
            <w:r w:rsidRPr="00B12A4E">
              <w:rPr>
                <w:b/>
                <w:szCs w:val="20"/>
              </w:rPr>
              <w:t>Ankommen und Einstimmen</w:t>
            </w:r>
          </w:p>
          <w:p w14:paraId="5FB1597B" w14:textId="77777777" w:rsidR="004C002A" w:rsidRPr="00B12A4E" w:rsidRDefault="004C002A" w:rsidP="0074212C">
            <w:pPr>
              <w:rPr>
                <w:szCs w:val="20"/>
              </w:rPr>
            </w:pPr>
            <w:r w:rsidRPr="00B12A4E">
              <w:rPr>
                <w:szCs w:val="20"/>
              </w:rPr>
              <w:br/>
              <w:t>Motivieren</w:t>
            </w:r>
          </w:p>
        </w:tc>
        <w:tc>
          <w:tcPr>
            <w:tcW w:w="783" w:type="dxa"/>
          </w:tcPr>
          <w:p w14:paraId="31C2A52B" w14:textId="2C0F70DD" w:rsidR="004C002A" w:rsidRPr="00B12A4E" w:rsidRDefault="006D5DEB" w:rsidP="0074212C">
            <w:pPr>
              <w:rPr>
                <w:szCs w:val="20"/>
              </w:rPr>
            </w:pPr>
            <w:r w:rsidRPr="00B12A4E">
              <w:rPr>
                <w:szCs w:val="20"/>
              </w:rPr>
              <w:t>3</w:t>
            </w:r>
          </w:p>
        </w:tc>
        <w:tc>
          <w:tcPr>
            <w:tcW w:w="2662" w:type="dxa"/>
          </w:tcPr>
          <w:p w14:paraId="1347222A" w14:textId="77777777" w:rsidR="004C002A" w:rsidRPr="00B12A4E" w:rsidRDefault="004C002A" w:rsidP="0074212C">
            <w:pPr>
              <w:pStyle w:val="Listenabsatz"/>
              <w:numPr>
                <w:ilvl w:val="0"/>
                <w:numId w:val="7"/>
              </w:numPr>
              <w:ind w:left="201" w:hanging="142"/>
              <w:rPr>
                <w:szCs w:val="20"/>
              </w:rPr>
            </w:pPr>
            <w:r w:rsidRPr="00B12A4E">
              <w:rPr>
                <w:szCs w:val="20"/>
              </w:rPr>
              <w:t>Begrüssung der Teil-nehmenden</w:t>
            </w:r>
          </w:p>
          <w:p w14:paraId="2AF659EF" w14:textId="77777777" w:rsidR="004C002A" w:rsidRPr="00B12A4E" w:rsidRDefault="004C002A" w:rsidP="0074212C">
            <w:pPr>
              <w:pStyle w:val="Listenabsatz"/>
              <w:numPr>
                <w:ilvl w:val="0"/>
                <w:numId w:val="7"/>
              </w:numPr>
              <w:ind w:left="201" w:hanging="142"/>
              <w:rPr>
                <w:szCs w:val="20"/>
              </w:rPr>
            </w:pPr>
            <w:r w:rsidRPr="00B12A4E">
              <w:rPr>
                <w:szCs w:val="20"/>
              </w:rPr>
              <w:t>Hinweisen auf die Wichtigkeit der Instruktion</w:t>
            </w:r>
          </w:p>
          <w:p w14:paraId="47E4F3E6" w14:textId="1060AC7E" w:rsidR="004C002A" w:rsidRPr="00B12A4E" w:rsidRDefault="00AE38A2" w:rsidP="0074212C">
            <w:pPr>
              <w:pStyle w:val="Listenabsatz"/>
              <w:numPr>
                <w:ilvl w:val="0"/>
                <w:numId w:val="7"/>
              </w:numPr>
              <w:ind w:left="201" w:hanging="142"/>
              <w:rPr>
                <w:szCs w:val="20"/>
              </w:rPr>
            </w:pPr>
            <w:r w:rsidRPr="00B12A4E">
              <w:rPr>
                <w:szCs w:val="20"/>
              </w:rPr>
              <w:t>Lern</w:t>
            </w:r>
            <w:r w:rsidR="004C002A" w:rsidRPr="00B12A4E">
              <w:rPr>
                <w:szCs w:val="20"/>
              </w:rPr>
              <w:t xml:space="preserve">ziele und </w:t>
            </w:r>
            <w:r w:rsidR="007B7E2E">
              <w:rPr>
                <w:szCs w:val="20"/>
              </w:rPr>
              <w:br/>
            </w:r>
            <w:r w:rsidR="004C002A" w:rsidRPr="00B12A4E">
              <w:rPr>
                <w:szCs w:val="20"/>
              </w:rPr>
              <w:t>Programm bekannt</w:t>
            </w:r>
            <w:r w:rsidR="00FC4626">
              <w:rPr>
                <w:szCs w:val="20"/>
              </w:rPr>
              <w:t xml:space="preserve"> </w:t>
            </w:r>
            <w:r w:rsidR="004C002A" w:rsidRPr="00B12A4E">
              <w:rPr>
                <w:szCs w:val="20"/>
              </w:rPr>
              <w:t>geben</w:t>
            </w:r>
          </w:p>
        </w:tc>
        <w:tc>
          <w:tcPr>
            <w:tcW w:w="10688" w:type="dxa"/>
          </w:tcPr>
          <w:p w14:paraId="0729019C" w14:textId="39EEF09E" w:rsidR="00ED210B" w:rsidRPr="00B12A4E" w:rsidRDefault="00ED210B" w:rsidP="0074212C">
            <w:pPr>
              <w:rPr>
                <w:i/>
                <w:szCs w:val="20"/>
              </w:rPr>
            </w:pPr>
            <w:r w:rsidRPr="00B12A4E">
              <w:rPr>
                <w:i/>
                <w:szCs w:val="20"/>
                <w:u w:val="single"/>
              </w:rPr>
              <w:t>Regieanweisung für Kursleiter:</w:t>
            </w:r>
            <w:r w:rsidRPr="00B12A4E">
              <w:rPr>
                <w:i/>
                <w:szCs w:val="20"/>
              </w:rPr>
              <w:t xml:space="preserve"> Begrüssen Sie die Teilnehmenden und geben Sie das oben genannte Ziel bekannt. </w:t>
            </w:r>
            <w:r w:rsidR="001F7050" w:rsidRPr="00B12A4E">
              <w:rPr>
                <w:i/>
                <w:szCs w:val="20"/>
              </w:rPr>
              <w:t xml:space="preserve">Falls Sie Zeit haben, können </w:t>
            </w:r>
            <w:r w:rsidR="007B7E2E">
              <w:rPr>
                <w:i/>
                <w:szCs w:val="20"/>
              </w:rPr>
              <w:t>S</w:t>
            </w:r>
            <w:r w:rsidR="001F7050" w:rsidRPr="00B12A4E">
              <w:rPr>
                <w:i/>
                <w:szCs w:val="20"/>
              </w:rPr>
              <w:t xml:space="preserve">ie die </w:t>
            </w:r>
            <w:r w:rsidR="007B7E2E" w:rsidRPr="00B12A4E">
              <w:rPr>
                <w:i/>
                <w:szCs w:val="20"/>
              </w:rPr>
              <w:t>vorange</w:t>
            </w:r>
            <w:r w:rsidR="007B7E2E">
              <w:rPr>
                <w:i/>
                <w:szCs w:val="20"/>
              </w:rPr>
              <w:t>gangene</w:t>
            </w:r>
            <w:r w:rsidR="007B7E2E" w:rsidRPr="00B12A4E">
              <w:rPr>
                <w:i/>
                <w:szCs w:val="20"/>
              </w:rPr>
              <w:t xml:space="preserve"> </w:t>
            </w:r>
            <w:r w:rsidR="001F7050" w:rsidRPr="00B12A4E">
              <w:rPr>
                <w:i/>
                <w:szCs w:val="20"/>
              </w:rPr>
              <w:t xml:space="preserve">Lektion nochmals zum Thema machen und nachfragen, ob Fragen aufgetaucht sind. </w:t>
            </w:r>
            <w:r w:rsidRPr="00B12A4E">
              <w:rPr>
                <w:i/>
                <w:szCs w:val="20"/>
              </w:rPr>
              <w:t xml:space="preserve">Untenstehende </w:t>
            </w:r>
            <w:r w:rsidR="007B7E2E">
              <w:rPr>
                <w:i/>
                <w:szCs w:val="20"/>
              </w:rPr>
              <w:t>Einleitung ist</w:t>
            </w:r>
            <w:r w:rsidRPr="00B12A4E">
              <w:rPr>
                <w:i/>
                <w:szCs w:val="20"/>
              </w:rPr>
              <w:t xml:space="preserve"> als Vors</w:t>
            </w:r>
            <w:r w:rsidR="001F7050" w:rsidRPr="00B12A4E">
              <w:rPr>
                <w:i/>
                <w:szCs w:val="20"/>
              </w:rPr>
              <w:t>chlag gedacht. Sie kön</w:t>
            </w:r>
            <w:r w:rsidRPr="00B12A4E">
              <w:rPr>
                <w:i/>
                <w:szCs w:val="20"/>
              </w:rPr>
              <w:t>n</w:t>
            </w:r>
            <w:r w:rsidR="001F7050" w:rsidRPr="00B12A4E">
              <w:rPr>
                <w:i/>
                <w:szCs w:val="20"/>
              </w:rPr>
              <w:t>e</w:t>
            </w:r>
            <w:r w:rsidRPr="00B12A4E">
              <w:rPr>
                <w:i/>
                <w:szCs w:val="20"/>
              </w:rPr>
              <w:t>n diese selbstverständlich in eigenen Worten formulieren:</w:t>
            </w:r>
          </w:p>
          <w:p w14:paraId="44FC28AA" w14:textId="77777777" w:rsidR="00ED210B" w:rsidRPr="00B12A4E" w:rsidRDefault="00ED210B" w:rsidP="0074212C">
            <w:pPr>
              <w:rPr>
                <w:i/>
                <w:szCs w:val="20"/>
              </w:rPr>
            </w:pPr>
          </w:p>
          <w:p w14:paraId="1EC2598F" w14:textId="704DED30" w:rsidR="00A970FA" w:rsidRPr="00B12A4E" w:rsidRDefault="0000552B" w:rsidP="0074212C">
            <w:pPr>
              <w:rPr>
                <w:szCs w:val="20"/>
              </w:rPr>
            </w:pPr>
            <w:r w:rsidRPr="00B12A4E">
              <w:rPr>
                <w:szCs w:val="20"/>
              </w:rPr>
              <w:t>„Ich begrüsse</w:t>
            </w:r>
            <w:r w:rsidR="00EB4618" w:rsidRPr="00B12A4E">
              <w:rPr>
                <w:szCs w:val="20"/>
              </w:rPr>
              <w:t xml:space="preserve"> Sie zur Instruktion </w:t>
            </w:r>
            <w:r w:rsidR="007B7E2E">
              <w:rPr>
                <w:szCs w:val="20"/>
              </w:rPr>
              <w:t>von</w:t>
            </w:r>
            <w:r w:rsidR="007B7E2E" w:rsidRPr="00B12A4E">
              <w:rPr>
                <w:szCs w:val="20"/>
              </w:rPr>
              <w:t xml:space="preserve"> </w:t>
            </w:r>
            <w:r w:rsidR="00EB4618" w:rsidRPr="00B12A4E">
              <w:rPr>
                <w:szCs w:val="20"/>
              </w:rPr>
              <w:t>Regel 3</w:t>
            </w:r>
            <w:r w:rsidRPr="00B12A4E">
              <w:rPr>
                <w:szCs w:val="20"/>
              </w:rPr>
              <w:t xml:space="preserve">: </w:t>
            </w:r>
            <w:r w:rsidR="00EB4618" w:rsidRPr="00B12A4E">
              <w:rPr>
                <w:szCs w:val="20"/>
              </w:rPr>
              <w:t>Vor Beginn der Arbeit schalten wir die Anlage aus und sichern sie.</w:t>
            </w:r>
            <w:r w:rsidR="00ED210B" w:rsidRPr="00B12A4E">
              <w:rPr>
                <w:szCs w:val="20"/>
              </w:rPr>
              <w:t xml:space="preserve"> Bei Anlagen, die nicht sicher ausgeschaltet sind, besteht </w:t>
            </w:r>
            <w:r w:rsidR="007B7E2E">
              <w:rPr>
                <w:szCs w:val="20"/>
              </w:rPr>
              <w:t>die Gefahr</w:t>
            </w:r>
            <w:r w:rsidR="00ED210B" w:rsidRPr="00B12A4E">
              <w:rPr>
                <w:szCs w:val="20"/>
              </w:rPr>
              <w:t>, dass</w:t>
            </w:r>
            <w:r w:rsidR="00FB0F6C" w:rsidRPr="00B12A4E">
              <w:rPr>
                <w:szCs w:val="20"/>
              </w:rPr>
              <w:t xml:space="preserve"> die Anlage oder Teile davon </w:t>
            </w:r>
            <w:r w:rsidR="00CB04D1" w:rsidRPr="00B12A4E">
              <w:rPr>
                <w:szCs w:val="20"/>
              </w:rPr>
              <w:t xml:space="preserve">unerwartet in </w:t>
            </w:r>
            <w:r w:rsidR="00ED210B" w:rsidRPr="00B12A4E">
              <w:rPr>
                <w:szCs w:val="20"/>
              </w:rPr>
              <w:t>Bewegung geraten</w:t>
            </w:r>
            <w:r w:rsidR="0014131A" w:rsidRPr="00B12A4E">
              <w:rPr>
                <w:szCs w:val="20"/>
              </w:rPr>
              <w:t xml:space="preserve"> oder gefährliche Stoffe unerwartet austreten</w:t>
            </w:r>
            <w:r w:rsidR="007B7E2E">
              <w:rPr>
                <w:szCs w:val="20"/>
              </w:rPr>
              <w:t>.</w:t>
            </w:r>
            <w:r w:rsidR="00083E0C" w:rsidRPr="00B12A4E">
              <w:rPr>
                <w:szCs w:val="20"/>
              </w:rPr>
              <w:t xml:space="preserve"> </w:t>
            </w:r>
            <w:r w:rsidR="00CB04D1" w:rsidRPr="00B12A4E">
              <w:rPr>
                <w:szCs w:val="20"/>
              </w:rPr>
              <w:t>Dies kann bei eigentlichen Wartungsarbeiten</w:t>
            </w:r>
            <w:r w:rsidR="007B7E2E">
              <w:rPr>
                <w:szCs w:val="20"/>
              </w:rPr>
              <w:t>,</w:t>
            </w:r>
            <w:r w:rsidR="00CB04D1" w:rsidRPr="00B12A4E">
              <w:rPr>
                <w:szCs w:val="20"/>
              </w:rPr>
              <w:t xml:space="preserve"> aber auch bei Störungsbehebungen und Reinigungsarbeiten der Fall sein.</w:t>
            </w:r>
            <w:r w:rsidR="00CB04D1" w:rsidRPr="00B12A4E">
              <w:rPr>
                <w:color w:val="FF0000"/>
                <w:szCs w:val="20"/>
              </w:rPr>
              <w:t xml:space="preserve"> </w:t>
            </w:r>
            <w:r w:rsidR="00ED210B" w:rsidRPr="00B12A4E">
              <w:rPr>
                <w:szCs w:val="20"/>
              </w:rPr>
              <w:t>Sie sollen diese Gefahren, die unsere Anlagen bergen</w:t>
            </w:r>
            <w:r w:rsidR="001722EC" w:rsidRPr="00B12A4E">
              <w:rPr>
                <w:szCs w:val="20"/>
              </w:rPr>
              <w:t>,</w:t>
            </w:r>
            <w:r w:rsidR="00ED210B" w:rsidRPr="00B12A4E">
              <w:rPr>
                <w:szCs w:val="20"/>
              </w:rPr>
              <w:t xml:space="preserve"> kennen und wissen, wie in unserem Betrieb Anlagen richtig ausgeschaltet und gesichert werden müssen - bevor Sie eine Instandhaltung vornehmen.“</w:t>
            </w:r>
          </w:p>
          <w:p w14:paraId="71018F6C" w14:textId="77777777" w:rsidR="0074212C" w:rsidRPr="00B12A4E" w:rsidRDefault="0074212C" w:rsidP="00ED210B">
            <w:pPr>
              <w:rPr>
                <w:szCs w:val="20"/>
              </w:rPr>
            </w:pPr>
          </w:p>
        </w:tc>
      </w:tr>
      <w:tr w:rsidR="004C002A" w:rsidRPr="00B12A4E" w14:paraId="7167CEB3" w14:textId="77777777" w:rsidTr="0074212C">
        <w:tc>
          <w:tcPr>
            <w:tcW w:w="1710" w:type="dxa"/>
          </w:tcPr>
          <w:p w14:paraId="58BDB431" w14:textId="4B2F7E09" w:rsidR="004C002A" w:rsidRPr="00B12A4E" w:rsidRDefault="004C002A" w:rsidP="0074212C">
            <w:pPr>
              <w:rPr>
                <w:b/>
                <w:szCs w:val="20"/>
              </w:rPr>
            </w:pPr>
            <w:r w:rsidRPr="00B12A4E">
              <w:rPr>
                <w:b/>
                <w:szCs w:val="20"/>
              </w:rPr>
              <w:t>Vorwissen aktivieren</w:t>
            </w:r>
          </w:p>
          <w:p w14:paraId="00B6AF58" w14:textId="77777777" w:rsidR="004C002A" w:rsidRPr="00B12A4E" w:rsidRDefault="004C002A" w:rsidP="0074212C">
            <w:pPr>
              <w:rPr>
                <w:b/>
                <w:szCs w:val="20"/>
              </w:rPr>
            </w:pPr>
          </w:p>
          <w:p w14:paraId="7B7179E3" w14:textId="77777777" w:rsidR="004C002A" w:rsidRPr="00B12A4E" w:rsidRDefault="004C002A" w:rsidP="0074212C">
            <w:pPr>
              <w:rPr>
                <w:szCs w:val="20"/>
              </w:rPr>
            </w:pPr>
            <w:r w:rsidRPr="00B12A4E">
              <w:rPr>
                <w:szCs w:val="20"/>
              </w:rPr>
              <w:t>Einstimmung in das Thema</w:t>
            </w:r>
          </w:p>
        </w:tc>
        <w:tc>
          <w:tcPr>
            <w:tcW w:w="783" w:type="dxa"/>
          </w:tcPr>
          <w:p w14:paraId="4B5DFF23" w14:textId="7433A65A" w:rsidR="004C002A" w:rsidRPr="00B12A4E" w:rsidRDefault="00A970FA" w:rsidP="00B93490">
            <w:pPr>
              <w:rPr>
                <w:szCs w:val="20"/>
              </w:rPr>
            </w:pPr>
            <w:r w:rsidRPr="00B12A4E">
              <w:rPr>
                <w:szCs w:val="20"/>
              </w:rPr>
              <w:t>5</w:t>
            </w:r>
            <w:r w:rsidR="00C265FB" w:rsidRPr="00B12A4E">
              <w:rPr>
                <w:szCs w:val="20"/>
              </w:rPr>
              <w:t>-</w:t>
            </w:r>
            <w:r w:rsidR="00B93490" w:rsidRPr="00B12A4E">
              <w:rPr>
                <w:szCs w:val="20"/>
              </w:rPr>
              <w:t>8</w:t>
            </w:r>
          </w:p>
        </w:tc>
        <w:tc>
          <w:tcPr>
            <w:tcW w:w="2662" w:type="dxa"/>
          </w:tcPr>
          <w:p w14:paraId="7011C8E3" w14:textId="77777777" w:rsidR="004C002A" w:rsidRPr="00B12A4E" w:rsidRDefault="004C002A" w:rsidP="0074212C">
            <w:pPr>
              <w:pStyle w:val="Listenabsatz"/>
              <w:numPr>
                <w:ilvl w:val="0"/>
                <w:numId w:val="7"/>
              </w:numPr>
              <w:ind w:left="201" w:hanging="142"/>
              <w:rPr>
                <w:szCs w:val="20"/>
              </w:rPr>
            </w:pPr>
            <w:r w:rsidRPr="00B12A4E">
              <w:rPr>
                <w:szCs w:val="20"/>
              </w:rPr>
              <w:t>Vorwissen der Teilnehmenden aktivieren</w:t>
            </w:r>
          </w:p>
        </w:tc>
        <w:tc>
          <w:tcPr>
            <w:tcW w:w="10688" w:type="dxa"/>
          </w:tcPr>
          <w:p w14:paraId="614D0853" w14:textId="69395061" w:rsidR="00ED210B" w:rsidRPr="00B12A4E" w:rsidRDefault="00ED210B" w:rsidP="00ED210B">
            <w:pPr>
              <w:rPr>
                <w:i/>
                <w:szCs w:val="20"/>
              </w:rPr>
            </w:pPr>
            <w:r w:rsidRPr="00B12A4E">
              <w:rPr>
                <w:i/>
                <w:szCs w:val="20"/>
                <w:u w:val="single"/>
              </w:rPr>
              <w:t>Regieanweisung für Kursleiter</w:t>
            </w:r>
            <w:r w:rsidRPr="00B12A4E">
              <w:rPr>
                <w:i/>
                <w:szCs w:val="20"/>
              </w:rPr>
              <w:t>: Bereiten Sie eigene Beispiele vor, die im Betrieb passiert sind oder aus Ihrer Erfahrung die grössten Gefahren mit sich bringen. Als Einstimmung ins Thema eignen sich die untenstehenden Fragen. Falls die Zeit re</w:t>
            </w:r>
            <w:r w:rsidR="000E6604">
              <w:rPr>
                <w:i/>
                <w:szCs w:val="20"/>
              </w:rPr>
              <w:t xml:space="preserve">icht, können Sie zuerst den </w:t>
            </w:r>
            <w:proofErr w:type="spellStart"/>
            <w:r w:rsidR="000E6604">
              <w:rPr>
                <w:i/>
                <w:szCs w:val="20"/>
              </w:rPr>
              <w:t>Napo</w:t>
            </w:r>
            <w:proofErr w:type="spellEnd"/>
            <w:r w:rsidRPr="00B12A4E">
              <w:rPr>
                <w:i/>
                <w:szCs w:val="20"/>
              </w:rPr>
              <w:t>-Film</w:t>
            </w:r>
            <w:r w:rsidR="000E6604">
              <w:rPr>
                <w:i/>
                <w:szCs w:val="20"/>
              </w:rPr>
              <w:t xml:space="preserve"> </w:t>
            </w:r>
            <w:r w:rsidR="00F751C5" w:rsidRPr="00B12A4E">
              <w:rPr>
                <w:i/>
                <w:szCs w:val="20"/>
              </w:rPr>
              <w:t>Ausschnitt</w:t>
            </w:r>
            <w:r w:rsidRPr="00B12A4E">
              <w:rPr>
                <w:i/>
                <w:szCs w:val="20"/>
              </w:rPr>
              <w:t xml:space="preserve"> „Verlass dich nicht auf </w:t>
            </w:r>
            <w:r w:rsidR="00F751C5" w:rsidRPr="00B12A4E">
              <w:rPr>
                <w:i/>
                <w:szCs w:val="20"/>
              </w:rPr>
              <w:t>A</w:t>
            </w:r>
            <w:r w:rsidRPr="00B12A4E">
              <w:rPr>
                <w:i/>
                <w:szCs w:val="20"/>
              </w:rPr>
              <w:t>ndere“</w:t>
            </w:r>
            <w:r w:rsidR="00C2745F" w:rsidRPr="00B12A4E">
              <w:rPr>
                <w:i/>
                <w:szCs w:val="20"/>
              </w:rPr>
              <w:t xml:space="preserve"> abspielen</w:t>
            </w:r>
            <w:r w:rsidRPr="00B12A4E">
              <w:rPr>
                <w:i/>
                <w:szCs w:val="20"/>
              </w:rPr>
              <w:t xml:space="preserve">. Er spricht eine mögliche Gefahr an. </w:t>
            </w:r>
          </w:p>
          <w:p w14:paraId="7554B13C" w14:textId="6DB0F2F5" w:rsidR="004C002A" w:rsidRPr="00B12A4E" w:rsidRDefault="00AE38A2" w:rsidP="0074212C">
            <w:pPr>
              <w:rPr>
                <w:szCs w:val="20"/>
              </w:rPr>
            </w:pPr>
            <w:r w:rsidRPr="00B12A4E">
              <w:rPr>
                <w:szCs w:val="20"/>
              </w:rPr>
              <w:t xml:space="preserve">Wer </w:t>
            </w:r>
            <w:r w:rsidR="007664B8">
              <w:rPr>
                <w:szCs w:val="20"/>
              </w:rPr>
              <w:t xml:space="preserve">von Ihnen </w:t>
            </w:r>
            <w:r w:rsidRPr="00B12A4E">
              <w:rPr>
                <w:szCs w:val="20"/>
              </w:rPr>
              <w:t>hat schon</w:t>
            </w:r>
            <w:r w:rsidR="007664B8">
              <w:rPr>
                <w:szCs w:val="20"/>
              </w:rPr>
              <w:t xml:space="preserve"> einmal</w:t>
            </w:r>
            <w:r w:rsidRPr="00B12A4E">
              <w:rPr>
                <w:szCs w:val="20"/>
              </w:rPr>
              <w:t xml:space="preserve"> </w:t>
            </w:r>
            <w:r w:rsidR="007B7E2E">
              <w:rPr>
                <w:szCs w:val="20"/>
              </w:rPr>
              <w:t>‚</w:t>
            </w:r>
            <w:r w:rsidRPr="00B12A4E">
              <w:rPr>
                <w:szCs w:val="20"/>
              </w:rPr>
              <w:t>Glück im Unglück</w:t>
            </w:r>
            <w:r w:rsidR="007B7E2E">
              <w:rPr>
                <w:szCs w:val="20"/>
              </w:rPr>
              <w:t>‘</w:t>
            </w:r>
            <w:r w:rsidR="007664B8">
              <w:rPr>
                <w:szCs w:val="20"/>
              </w:rPr>
              <w:t xml:space="preserve"> gehabt</w:t>
            </w:r>
            <w:r w:rsidRPr="00B12A4E">
              <w:rPr>
                <w:szCs w:val="20"/>
              </w:rPr>
              <w:t>?</w:t>
            </w:r>
            <w:r w:rsidR="007D60B8" w:rsidRPr="00B12A4E">
              <w:rPr>
                <w:szCs w:val="20"/>
              </w:rPr>
              <w:t xml:space="preserve"> </w:t>
            </w:r>
            <w:r w:rsidR="0036764C" w:rsidRPr="00B12A4E">
              <w:rPr>
                <w:szCs w:val="20"/>
              </w:rPr>
              <w:t xml:space="preserve">Kennen wir einen Unfall? </w:t>
            </w:r>
            <w:r w:rsidR="007D60B8" w:rsidRPr="00B12A4E">
              <w:rPr>
                <w:szCs w:val="20"/>
              </w:rPr>
              <w:t>Was genau ist geschehen?</w:t>
            </w:r>
            <w:r w:rsidR="007B7E2E">
              <w:rPr>
                <w:szCs w:val="20"/>
              </w:rPr>
              <w:t>“</w:t>
            </w:r>
            <w:r w:rsidR="005C52A7" w:rsidRPr="00B12A4E">
              <w:rPr>
                <w:szCs w:val="20"/>
              </w:rPr>
              <w:t xml:space="preserve"> </w:t>
            </w:r>
            <w:r w:rsidR="005C52A7" w:rsidRPr="00B12A4E">
              <w:rPr>
                <w:i/>
                <w:szCs w:val="20"/>
              </w:rPr>
              <w:t>[Teilnehmer erzählen]</w:t>
            </w:r>
          </w:p>
          <w:p w14:paraId="65DD2F2D" w14:textId="77777777" w:rsidR="00113C43" w:rsidRPr="00B12A4E" w:rsidRDefault="00113C43" w:rsidP="00ED210B">
            <w:pPr>
              <w:rPr>
                <w:szCs w:val="20"/>
              </w:rPr>
            </w:pPr>
          </w:p>
        </w:tc>
      </w:tr>
      <w:tr w:rsidR="004C002A" w:rsidRPr="00B12A4E" w14:paraId="5DF718D6" w14:textId="77777777" w:rsidTr="0074212C">
        <w:tc>
          <w:tcPr>
            <w:tcW w:w="1710" w:type="dxa"/>
          </w:tcPr>
          <w:p w14:paraId="3671A4CF" w14:textId="77777777" w:rsidR="004C002A" w:rsidRPr="00B12A4E" w:rsidRDefault="004C002A" w:rsidP="0074212C">
            <w:pPr>
              <w:rPr>
                <w:b/>
                <w:szCs w:val="20"/>
              </w:rPr>
            </w:pPr>
            <w:r w:rsidRPr="00B12A4E">
              <w:rPr>
                <w:b/>
                <w:szCs w:val="20"/>
              </w:rPr>
              <w:t>Informieren</w:t>
            </w:r>
          </w:p>
          <w:p w14:paraId="40CC75BC" w14:textId="77777777" w:rsidR="004C002A" w:rsidRPr="00B12A4E" w:rsidRDefault="004C002A" w:rsidP="0074212C">
            <w:pPr>
              <w:rPr>
                <w:b/>
                <w:szCs w:val="20"/>
              </w:rPr>
            </w:pPr>
          </w:p>
          <w:p w14:paraId="7ECD93A5" w14:textId="77777777" w:rsidR="004C002A" w:rsidRPr="00B12A4E" w:rsidRDefault="004C002A" w:rsidP="0074212C">
            <w:pPr>
              <w:rPr>
                <w:szCs w:val="20"/>
              </w:rPr>
            </w:pPr>
            <w:r w:rsidRPr="00B12A4E">
              <w:rPr>
                <w:szCs w:val="20"/>
              </w:rPr>
              <w:t>Inhalte vermitteln</w:t>
            </w:r>
          </w:p>
        </w:tc>
        <w:tc>
          <w:tcPr>
            <w:tcW w:w="783" w:type="dxa"/>
          </w:tcPr>
          <w:p w14:paraId="2FA625CA" w14:textId="77777777" w:rsidR="004C002A" w:rsidRPr="00B12A4E" w:rsidRDefault="00506D69" w:rsidP="0074212C">
            <w:pPr>
              <w:rPr>
                <w:szCs w:val="20"/>
              </w:rPr>
            </w:pPr>
            <w:r w:rsidRPr="00B12A4E">
              <w:rPr>
                <w:szCs w:val="20"/>
              </w:rPr>
              <w:t>5-10</w:t>
            </w:r>
          </w:p>
        </w:tc>
        <w:tc>
          <w:tcPr>
            <w:tcW w:w="2662" w:type="dxa"/>
          </w:tcPr>
          <w:p w14:paraId="1404922C" w14:textId="77777777" w:rsidR="004C002A" w:rsidRPr="00B12A4E" w:rsidRDefault="004C002A" w:rsidP="0074212C">
            <w:pPr>
              <w:pStyle w:val="Listenabsatz"/>
              <w:numPr>
                <w:ilvl w:val="0"/>
                <w:numId w:val="7"/>
              </w:numPr>
              <w:ind w:left="201" w:hanging="142"/>
              <w:rPr>
                <w:szCs w:val="20"/>
              </w:rPr>
            </w:pPr>
            <w:r w:rsidRPr="00B12A4E">
              <w:rPr>
                <w:szCs w:val="20"/>
              </w:rPr>
              <w:t>Entwickeln und Er-weitern des Wissens der Teilnehmenden</w:t>
            </w:r>
          </w:p>
          <w:p w14:paraId="0E686905" w14:textId="77777777" w:rsidR="004C002A" w:rsidRPr="00B12A4E" w:rsidRDefault="004C002A" w:rsidP="0074212C">
            <w:pPr>
              <w:pStyle w:val="Listenabsatz"/>
              <w:ind w:left="201"/>
              <w:rPr>
                <w:szCs w:val="20"/>
              </w:rPr>
            </w:pPr>
          </w:p>
        </w:tc>
        <w:tc>
          <w:tcPr>
            <w:tcW w:w="10688" w:type="dxa"/>
          </w:tcPr>
          <w:p w14:paraId="56919FC9" w14:textId="5D4FB726" w:rsidR="002D7B7C" w:rsidRPr="00B12A4E" w:rsidRDefault="002D7B7C" w:rsidP="00BC180B">
            <w:pPr>
              <w:rPr>
                <w:i/>
                <w:szCs w:val="20"/>
              </w:rPr>
            </w:pPr>
            <w:r w:rsidRPr="00B12A4E">
              <w:rPr>
                <w:i/>
                <w:szCs w:val="20"/>
                <w:u w:val="single"/>
              </w:rPr>
              <w:t xml:space="preserve">Regieanweisung </w:t>
            </w:r>
            <w:r w:rsidR="009E20C8" w:rsidRPr="00B12A4E">
              <w:rPr>
                <w:i/>
                <w:szCs w:val="20"/>
                <w:u w:val="single"/>
              </w:rPr>
              <w:t xml:space="preserve">für </w:t>
            </w:r>
            <w:r w:rsidRPr="00B12A4E">
              <w:rPr>
                <w:i/>
                <w:szCs w:val="20"/>
                <w:u w:val="single"/>
              </w:rPr>
              <w:t>Kursleiter</w:t>
            </w:r>
            <w:r w:rsidRPr="00B12A4E">
              <w:rPr>
                <w:i/>
                <w:szCs w:val="20"/>
              </w:rPr>
              <w:t>: Sie können an dieser Stelle spontan reagieren und anhand eines von Ihren Mi</w:t>
            </w:r>
            <w:r w:rsidR="00DA6C83" w:rsidRPr="00B12A4E">
              <w:rPr>
                <w:i/>
                <w:szCs w:val="20"/>
              </w:rPr>
              <w:t>tarbeitenden genannten</w:t>
            </w:r>
            <w:r w:rsidR="00AC5926" w:rsidRPr="00B12A4E">
              <w:rPr>
                <w:i/>
                <w:szCs w:val="20"/>
              </w:rPr>
              <w:t xml:space="preserve"> Beispiel</w:t>
            </w:r>
            <w:r w:rsidR="00DA6C83" w:rsidRPr="00B12A4E">
              <w:rPr>
                <w:i/>
                <w:szCs w:val="20"/>
              </w:rPr>
              <w:t>s</w:t>
            </w:r>
            <w:r w:rsidRPr="00B12A4E">
              <w:rPr>
                <w:i/>
                <w:szCs w:val="20"/>
              </w:rPr>
              <w:t xml:space="preserve"> konkret üben. Oder Sie entscheiden, an welcher Anlage Sie üben wollen. Zur Vorbereitung </w:t>
            </w:r>
            <w:r w:rsidR="0036764C" w:rsidRPr="00B12A4E">
              <w:rPr>
                <w:i/>
                <w:szCs w:val="20"/>
              </w:rPr>
              <w:t xml:space="preserve">und Information </w:t>
            </w:r>
            <w:r w:rsidRPr="00B12A4E">
              <w:rPr>
                <w:i/>
                <w:szCs w:val="20"/>
              </w:rPr>
              <w:t>dieser Übung hel</w:t>
            </w:r>
            <w:r w:rsidR="00931F76" w:rsidRPr="00B12A4E">
              <w:rPr>
                <w:i/>
                <w:szCs w:val="20"/>
              </w:rPr>
              <w:t>fen Ihnen die Instruktionshilfe</w:t>
            </w:r>
            <w:r w:rsidRPr="00B12A4E">
              <w:rPr>
                <w:i/>
                <w:szCs w:val="20"/>
              </w:rPr>
              <w:t xml:space="preserve"> 88813.d der Suva</w:t>
            </w:r>
            <w:r w:rsidR="0036764C" w:rsidRPr="00B12A4E">
              <w:rPr>
                <w:i/>
                <w:szCs w:val="20"/>
              </w:rPr>
              <w:t xml:space="preserve"> </w:t>
            </w:r>
            <w:r w:rsidR="00CB04D1" w:rsidRPr="00B12A4E">
              <w:rPr>
                <w:i/>
                <w:szCs w:val="20"/>
              </w:rPr>
              <w:t>und das Faltblatt 84040.d</w:t>
            </w:r>
            <w:r w:rsidR="00087063" w:rsidRPr="00B12A4E">
              <w:rPr>
                <w:i/>
                <w:szCs w:val="20"/>
              </w:rPr>
              <w:t>. B</w:t>
            </w:r>
            <w:r w:rsidR="00ED210B" w:rsidRPr="00B12A4E">
              <w:rPr>
                <w:i/>
                <w:szCs w:val="20"/>
              </w:rPr>
              <w:t xml:space="preserve">eide </w:t>
            </w:r>
            <w:r w:rsidR="00BC180B" w:rsidRPr="000927D1">
              <w:rPr>
                <w:i/>
                <w:szCs w:val="20"/>
              </w:rPr>
              <w:t xml:space="preserve">Dokumente </w:t>
            </w:r>
            <w:r w:rsidR="00676C47" w:rsidRPr="00BC52A6">
              <w:rPr>
                <w:i/>
                <w:szCs w:val="20"/>
              </w:rPr>
              <w:t xml:space="preserve">sind auf </w:t>
            </w:r>
            <w:r w:rsidR="00676C47">
              <w:rPr>
                <w:i/>
                <w:szCs w:val="20"/>
              </w:rPr>
              <w:t>der Übersichtsseite dieser Regel abrufbar</w:t>
            </w:r>
            <w:r w:rsidR="00676C47" w:rsidRPr="00BC52A6">
              <w:rPr>
                <w:i/>
                <w:szCs w:val="20"/>
              </w:rPr>
              <w:t>.</w:t>
            </w:r>
            <w:r w:rsidRPr="00B12A4E">
              <w:rPr>
                <w:i/>
                <w:szCs w:val="20"/>
              </w:rPr>
              <w:t xml:space="preserve"> Sie helfen Ihnen, Schritt für Schritt an Maschinen und Anlagen sicheres Ausschalten zu üben.</w:t>
            </w:r>
          </w:p>
          <w:p w14:paraId="2BABB9FD" w14:textId="77777777" w:rsidR="002D7B7C" w:rsidRPr="00B12A4E" w:rsidRDefault="002D7B7C" w:rsidP="0074212C">
            <w:pPr>
              <w:rPr>
                <w:szCs w:val="20"/>
              </w:rPr>
            </w:pPr>
          </w:p>
          <w:p w14:paraId="760ADBD3" w14:textId="24EB5095" w:rsidR="004C002A" w:rsidRPr="00B12A4E" w:rsidRDefault="002D7B7C" w:rsidP="0074212C">
            <w:pPr>
              <w:rPr>
                <w:szCs w:val="20"/>
              </w:rPr>
            </w:pPr>
            <w:r w:rsidRPr="00B12A4E">
              <w:rPr>
                <w:szCs w:val="20"/>
              </w:rPr>
              <w:t>„</w:t>
            </w:r>
            <w:r w:rsidR="00F727BB" w:rsidRPr="00B12A4E">
              <w:rPr>
                <w:szCs w:val="20"/>
              </w:rPr>
              <w:t xml:space="preserve">Nun üben wir direkt </w:t>
            </w:r>
            <w:r w:rsidRPr="00B12A4E">
              <w:rPr>
                <w:szCs w:val="20"/>
              </w:rPr>
              <w:t>an der Anlage/Maschine XY die Regel 3</w:t>
            </w:r>
            <w:r w:rsidR="00F727BB" w:rsidRPr="00B12A4E">
              <w:rPr>
                <w:szCs w:val="20"/>
              </w:rPr>
              <w:t>. Diese lautet</w:t>
            </w:r>
            <w:r w:rsidR="007B7E2E">
              <w:rPr>
                <w:szCs w:val="20"/>
              </w:rPr>
              <w:t xml:space="preserve">: </w:t>
            </w:r>
            <w:r w:rsidRPr="00B12A4E">
              <w:rPr>
                <w:szCs w:val="20"/>
              </w:rPr>
              <w:t>Vor Beginn der Arbeit schalten wir die Anlage aus und sichern sie.</w:t>
            </w:r>
            <w:r w:rsidR="00093D29" w:rsidRPr="00B12A4E">
              <w:rPr>
                <w:szCs w:val="20"/>
              </w:rPr>
              <w:t xml:space="preserve"> Dazu gehört auch das Sichern gegen Austreten von Stoffen.</w:t>
            </w:r>
          </w:p>
          <w:p w14:paraId="19A02158" w14:textId="77777777" w:rsidR="00113C43" w:rsidRPr="00B12A4E" w:rsidRDefault="00113C43" w:rsidP="0074212C">
            <w:pPr>
              <w:rPr>
                <w:szCs w:val="20"/>
              </w:rPr>
            </w:pPr>
          </w:p>
          <w:p w14:paraId="4C5C3F69" w14:textId="17350471" w:rsidR="00093D29" w:rsidRPr="00B12A4E" w:rsidRDefault="00113C43" w:rsidP="0074212C">
            <w:pPr>
              <w:rPr>
                <w:szCs w:val="20"/>
              </w:rPr>
            </w:pPr>
            <w:r w:rsidRPr="00B12A4E">
              <w:rPr>
                <w:szCs w:val="20"/>
              </w:rPr>
              <w:t xml:space="preserve">Was gilt es zu beachten beim </w:t>
            </w:r>
            <w:r w:rsidR="00B6192D" w:rsidRPr="00B12A4E">
              <w:rPr>
                <w:szCs w:val="20"/>
              </w:rPr>
              <w:t>Sichern dieser Anlage/Maschine</w:t>
            </w:r>
            <w:r w:rsidRPr="00B12A4E">
              <w:rPr>
                <w:szCs w:val="20"/>
              </w:rPr>
              <w:t>?</w:t>
            </w:r>
            <w:r w:rsidR="00B6192D" w:rsidRPr="00B12A4E">
              <w:rPr>
                <w:szCs w:val="20"/>
              </w:rPr>
              <w:t xml:space="preserve"> </w:t>
            </w:r>
            <w:r w:rsidR="00093D29" w:rsidRPr="00B12A4E">
              <w:rPr>
                <w:szCs w:val="20"/>
              </w:rPr>
              <w:t xml:space="preserve">Welche Absperrmittel </w:t>
            </w:r>
            <w:r w:rsidR="00B6192D" w:rsidRPr="00B12A4E">
              <w:rPr>
                <w:szCs w:val="20"/>
              </w:rPr>
              <w:t xml:space="preserve">verwenden wir für das </w:t>
            </w:r>
            <w:r w:rsidR="00093D29" w:rsidRPr="00B12A4E">
              <w:rPr>
                <w:szCs w:val="20"/>
              </w:rPr>
              <w:t xml:space="preserve">Sichern </w:t>
            </w:r>
            <w:r w:rsidR="00B6192D" w:rsidRPr="00B12A4E">
              <w:rPr>
                <w:szCs w:val="20"/>
              </w:rPr>
              <w:t>dieser Anlage/Maschine? Gibt es andere Möglichkeiten, diese Anlage zu sichern?</w:t>
            </w:r>
            <w:r w:rsidR="009E20C8" w:rsidRPr="00B12A4E">
              <w:rPr>
                <w:szCs w:val="20"/>
              </w:rPr>
              <w:t xml:space="preserve"> </w:t>
            </w:r>
            <w:r w:rsidR="00093D29" w:rsidRPr="00B12A4E">
              <w:rPr>
                <w:szCs w:val="20"/>
              </w:rPr>
              <w:t>Haben wir Anlagen, bei denen die erforderlichen Absperreinrichtungen fehlen?</w:t>
            </w:r>
            <w:r w:rsidR="00125883" w:rsidRPr="00B12A4E">
              <w:rPr>
                <w:i/>
                <w:szCs w:val="20"/>
              </w:rPr>
              <w:t xml:space="preserve"> [Vorschläge, Einschätzungen und </w:t>
            </w:r>
            <w:r w:rsidR="00125883" w:rsidRPr="00B12A4E">
              <w:rPr>
                <w:i/>
                <w:szCs w:val="20"/>
              </w:rPr>
              <w:lastRenderedPageBreak/>
              <w:t>Antworten der Teilnehmer]</w:t>
            </w:r>
            <w:r w:rsidR="00125883" w:rsidRPr="00B12A4E">
              <w:rPr>
                <w:szCs w:val="20"/>
              </w:rPr>
              <w:br/>
            </w:r>
          </w:p>
          <w:p w14:paraId="5C805CDE" w14:textId="11771E73" w:rsidR="005B6060" w:rsidRPr="00B12A4E" w:rsidRDefault="005B6060" w:rsidP="00B6192D">
            <w:pPr>
              <w:rPr>
                <w:szCs w:val="20"/>
              </w:rPr>
            </w:pPr>
            <w:r w:rsidRPr="00B12A4E">
              <w:rPr>
                <w:szCs w:val="20"/>
              </w:rPr>
              <w:t xml:space="preserve">Gibt es hierzu </w:t>
            </w:r>
            <w:r w:rsidR="00B6192D" w:rsidRPr="00B12A4E">
              <w:rPr>
                <w:szCs w:val="20"/>
              </w:rPr>
              <w:t>noch Fragen? Ansonsten übe</w:t>
            </w:r>
            <w:r w:rsidRPr="00B12A4E">
              <w:rPr>
                <w:szCs w:val="20"/>
              </w:rPr>
              <w:t xml:space="preserve">n wir nun kurz das korrekte </w:t>
            </w:r>
            <w:r w:rsidR="00B6192D" w:rsidRPr="00B12A4E">
              <w:rPr>
                <w:szCs w:val="20"/>
              </w:rPr>
              <w:t>Sichern dieser Anlage/Maschine</w:t>
            </w:r>
            <w:r w:rsidRPr="00B12A4E">
              <w:rPr>
                <w:szCs w:val="20"/>
              </w:rPr>
              <w:t>.</w:t>
            </w:r>
            <w:r w:rsidR="00125883" w:rsidRPr="00B12A4E">
              <w:rPr>
                <w:szCs w:val="20"/>
              </w:rPr>
              <w:t>“</w:t>
            </w:r>
          </w:p>
          <w:p w14:paraId="43779760" w14:textId="77777777" w:rsidR="00B6192D" w:rsidRPr="00B12A4E" w:rsidRDefault="00B6192D" w:rsidP="00B6192D">
            <w:pPr>
              <w:rPr>
                <w:szCs w:val="20"/>
              </w:rPr>
            </w:pPr>
          </w:p>
        </w:tc>
      </w:tr>
      <w:tr w:rsidR="004C002A" w:rsidRPr="00B12A4E" w14:paraId="19061A4B" w14:textId="77777777" w:rsidTr="0074212C">
        <w:trPr>
          <w:trHeight w:val="2096"/>
        </w:trPr>
        <w:tc>
          <w:tcPr>
            <w:tcW w:w="1710" w:type="dxa"/>
          </w:tcPr>
          <w:p w14:paraId="6B80B736" w14:textId="77777777" w:rsidR="004C002A" w:rsidRPr="00B12A4E" w:rsidRDefault="004C002A" w:rsidP="0074212C">
            <w:pPr>
              <w:rPr>
                <w:b/>
                <w:szCs w:val="20"/>
              </w:rPr>
            </w:pPr>
            <w:r w:rsidRPr="00B12A4E">
              <w:rPr>
                <w:b/>
                <w:szCs w:val="20"/>
              </w:rPr>
              <w:lastRenderedPageBreak/>
              <w:t>Verarbeiten</w:t>
            </w:r>
          </w:p>
          <w:p w14:paraId="44017AEB" w14:textId="77777777" w:rsidR="004C002A" w:rsidRPr="00B12A4E" w:rsidRDefault="004C002A" w:rsidP="0074212C">
            <w:pPr>
              <w:rPr>
                <w:b/>
                <w:szCs w:val="20"/>
              </w:rPr>
            </w:pPr>
          </w:p>
          <w:p w14:paraId="07D55D38" w14:textId="77777777" w:rsidR="004C002A" w:rsidRPr="00B12A4E" w:rsidRDefault="004C002A" w:rsidP="0074212C">
            <w:pPr>
              <w:rPr>
                <w:szCs w:val="20"/>
              </w:rPr>
            </w:pPr>
            <w:r w:rsidRPr="00B12A4E">
              <w:rPr>
                <w:szCs w:val="20"/>
              </w:rPr>
              <w:t>Vertiefen</w:t>
            </w:r>
          </w:p>
        </w:tc>
        <w:tc>
          <w:tcPr>
            <w:tcW w:w="783" w:type="dxa"/>
          </w:tcPr>
          <w:p w14:paraId="1F65EAA3" w14:textId="77777777" w:rsidR="004C002A" w:rsidRPr="00B12A4E" w:rsidRDefault="00506D69" w:rsidP="0074212C">
            <w:pPr>
              <w:rPr>
                <w:szCs w:val="20"/>
              </w:rPr>
            </w:pPr>
            <w:r w:rsidRPr="00B12A4E">
              <w:rPr>
                <w:szCs w:val="20"/>
              </w:rPr>
              <w:t>10</w:t>
            </w:r>
          </w:p>
        </w:tc>
        <w:tc>
          <w:tcPr>
            <w:tcW w:w="2662" w:type="dxa"/>
          </w:tcPr>
          <w:p w14:paraId="23E73905" w14:textId="77777777" w:rsidR="004C002A" w:rsidRPr="00B12A4E" w:rsidRDefault="004C002A" w:rsidP="0074212C">
            <w:pPr>
              <w:pStyle w:val="Listenabsatz"/>
              <w:numPr>
                <w:ilvl w:val="0"/>
                <w:numId w:val="7"/>
              </w:numPr>
              <w:ind w:left="201" w:hanging="142"/>
              <w:rPr>
                <w:szCs w:val="20"/>
              </w:rPr>
            </w:pPr>
            <w:r w:rsidRPr="00B12A4E">
              <w:rPr>
                <w:szCs w:val="20"/>
              </w:rPr>
              <w:t xml:space="preserve">Aktiver Umgang der </w:t>
            </w:r>
            <w:r w:rsidRPr="00B12A4E">
              <w:rPr>
                <w:szCs w:val="20"/>
              </w:rPr>
              <w:br/>
              <w:t>Teilnehmenden mit dem Erlernten ermöglichen</w:t>
            </w:r>
          </w:p>
          <w:p w14:paraId="78834B6E" w14:textId="77777777" w:rsidR="004C002A" w:rsidRPr="00B12A4E" w:rsidRDefault="004C002A" w:rsidP="0074212C">
            <w:pPr>
              <w:pStyle w:val="Listenabsatz"/>
              <w:numPr>
                <w:ilvl w:val="0"/>
                <w:numId w:val="7"/>
              </w:numPr>
              <w:ind w:left="201" w:hanging="142"/>
              <w:rPr>
                <w:szCs w:val="20"/>
              </w:rPr>
            </w:pPr>
            <w:r w:rsidRPr="00B12A4E">
              <w:rPr>
                <w:szCs w:val="20"/>
              </w:rPr>
              <w:t>Verarbeiten und vertiefen lassen durch Üben</w:t>
            </w:r>
          </w:p>
        </w:tc>
        <w:tc>
          <w:tcPr>
            <w:tcW w:w="10688" w:type="dxa"/>
          </w:tcPr>
          <w:p w14:paraId="5FF1BA43" w14:textId="2D6B257B" w:rsidR="00B6192D" w:rsidRPr="00B12A4E" w:rsidRDefault="00B6192D" w:rsidP="00B6192D">
            <w:pPr>
              <w:rPr>
                <w:i/>
                <w:szCs w:val="20"/>
              </w:rPr>
            </w:pPr>
            <w:r w:rsidRPr="00B12A4E">
              <w:rPr>
                <w:i/>
                <w:szCs w:val="20"/>
                <w:u w:val="single"/>
              </w:rPr>
              <w:t>Regieanweisungen für Kursleiter</w:t>
            </w:r>
            <w:r w:rsidRPr="00B12A4E">
              <w:rPr>
                <w:i/>
                <w:szCs w:val="20"/>
              </w:rPr>
              <w:t xml:space="preserve">: Um das eben Erlernte zu vertiefen und </w:t>
            </w:r>
            <w:r w:rsidR="007B7E2E">
              <w:rPr>
                <w:i/>
                <w:szCs w:val="20"/>
              </w:rPr>
              <w:t xml:space="preserve">zu </w:t>
            </w:r>
            <w:r w:rsidRPr="00B12A4E">
              <w:rPr>
                <w:i/>
                <w:szCs w:val="20"/>
              </w:rPr>
              <w:t>verarbeiten</w:t>
            </w:r>
            <w:r w:rsidR="007B7E2E">
              <w:rPr>
                <w:i/>
                <w:szCs w:val="20"/>
              </w:rPr>
              <w:t>,</w:t>
            </w:r>
            <w:r w:rsidRPr="00B12A4E">
              <w:rPr>
                <w:i/>
                <w:szCs w:val="20"/>
              </w:rPr>
              <w:t xml:space="preserve"> gibt es verschiedene Möglichkeiten. Hier sind zwei Beispiele, die Sie verwenden können.</w:t>
            </w:r>
            <w:r w:rsidR="009E20C8" w:rsidRPr="00B12A4E">
              <w:rPr>
                <w:i/>
                <w:szCs w:val="20"/>
              </w:rPr>
              <w:t xml:space="preserve"> Bestimmt haben Sie auch eigene Ideen</w:t>
            </w:r>
            <w:r w:rsidRPr="00B12A4E">
              <w:rPr>
                <w:i/>
                <w:szCs w:val="20"/>
              </w:rPr>
              <w:t>.</w:t>
            </w:r>
          </w:p>
          <w:p w14:paraId="5E469A9B" w14:textId="3387B1EB" w:rsidR="00125883" w:rsidRPr="00B12A4E" w:rsidRDefault="00B6192D" w:rsidP="00125883">
            <w:pPr>
              <w:pStyle w:val="Listenabsatz"/>
              <w:numPr>
                <w:ilvl w:val="0"/>
                <w:numId w:val="9"/>
              </w:numPr>
              <w:ind w:left="360"/>
              <w:rPr>
                <w:i/>
                <w:szCs w:val="20"/>
              </w:rPr>
            </w:pPr>
            <w:r w:rsidRPr="00B12A4E">
              <w:rPr>
                <w:i/>
                <w:szCs w:val="20"/>
              </w:rPr>
              <w:t>Lassen Sie</w:t>
            </w:r>
            <w:r w:rsidR="009E20C8" w:rsidRPr="00B12A4E">
              <w:rPr>
                <w:i/>
                <w:szCs w:val="20"/>
              </w:rPr>
              <w:t xml:space="preserve"> im Anschluss an die eben ausgeführte Übung</w:t>
            </w:r>
            <w:r w:rsidRPr="00B12A4E">
              <w:rPr>
                <w:i/>
                <w:szCs w:val="20"/>
              </w:rPr>
              <w:t xml:space="preserve"> Ihre Mitarbeitenden alleine oder zu zweit eine weitere Anlage/Maschine, falls vorhanden, </w:t>
            </w:r>
            <w:r w:rsidR="00C2745F" w:rsidRPr="00B12A4E">
              <w:rPr>
                <w:i/>
                <w:szCs w:val="20"/>
              </w:rPr>
              <w:t>a</w:t>
            </w:r>
            <w:r w:rsidRPr="00B12A4E">
              <w:rPr>
                <w:i/>
                <w:szCs w:val="20"/>
              </w:rPr>
              <w:t>usschalten und sichern. Bitten Sie sie, mit Ihrem Smartphone Foto</w:t>
            </w:r>
            <w:r w:rsidR="00465362" w:rsidRPr="00B12A4E">
              <w:rPr>
                <w:i/>
                <w:szCs w:val="20"/>
              </w:rPr>
              <w:t>s</w:t>
            </w:r>
            <w:r w:rsidRPr="00B12A4E">
              <w:rPr>
                <w:i/>
                <w:szCs w:val="20"/>
              </w:rPr>
              <w:t xml:space="preserve"> der gesicherten Anlage</w:t>
            </w:r>
            <w:r w:rsidR="001722EC" w:rsidRPr="00B12A4E">
              <w:rPr>
                <w:i/>
                <w:szCs w:val="20"/>
              </w:rPr>
              <w:t xml:space="preserve"> (oder der </w:t>
            </w:r>
            <w:r w:rsidR="00D50013" w:rsidRPr="00B12A4E">
              <w:rPr>
                <w:i/>
                <w:szCs w:val="20"/>
              </w:rPr>
              <w:t>Vorgehenss</w:t>
            </w:r>
            <w:r w:rsidR="001722EC" w:rsidRPr="00B12A4E">
              <w:rPr>
                <w:i/>
                <w:szCs w:val="20"/>
              </w:rPr>
              <w:t>chritte dazu)</w:t>
            </w:r>
            <w:r w:rsidRPr="00B12A4E">
              <w:rPr>
                <w:i/>
                <w:szCs w:val="20"/>
              </w:rPr>
              <w:t xml:space="preserve"> zu erstellen und Ihnen dieses </w:t>
            </w:r>
            <w:r w:rsidR="00506D69" w:rsidRPr="00B12A4E">
              <w:rPr>
                <w:i/>
                <w:szCs w:val="20"/>
              </w:rPr>
              <w:t xml:space="preserve">nach getaner Arbeit </w:t>
            </w:r>
            <w:r w:rsidRPr="00B12A4E">
              <w:rPr>
                <w:i/>
                <w:szCs w:val="20"/>
              </w:rPr>
              <w:t>per Mail zu senden.</w:t>
            </w:r>
            <w:r w:rsidR="000510DA" w:rsidRPr="00B12A4E">
              <w:rPr>
                <w:i/>
                <w:szCs w:val="20"/>
              </w:rPr>
              <w:t xml:space="preserve"> Diese Fotos können bei</w:t>
            </w:r>
            <w:r w:rsidR="00465362" w:rsidRPr="00B12A4E">
              <w:rPr>
                <w:i/>
                <w:szCs w:val="20"/>
              </w:rPr>
              <w:t xml:space="preserve"> der nächsten Lektion als Einst</w:t>
            </w:r>
            <w:r w:rsidR="000510DA" w:rsidRPr="00B12A4E">
              <w:rPr>
                <w:i/>
                <w:szCs w:val="20"/>
              </w:rPr>
              <w:t>i</w:t>
            </w:r>
            <w:r w:rsidR="00465362" w:rsidRPr="00B12A4E">
              <w:rPr>
                <w:i/>
                <w:szCs w:val="20"/>
              </w:rPr>
              <w:t>e</w:t>
            </w:r>
            <w:r w:rsidR="000510DA" w:rsidRPr="00B12A4E">
              <w:rPr>
                <w:i/>
                <w:szCs w:val="20"/>
              </w:rPr>
              <w:t>g benutzt werden oder zur Wiederholung des Themas.</w:t>
            </w:r>
            <w:r w:rsidR="00465362" w:rsidRPr="00B12A4E">
              <w:rPr>
                <w:i/>
                <w:szCs w:val="20"/>
              </w:rPr>
              <w:t xml:space="preserve"> </w:t>
            </w:r>
          </w:p>
          <w:p w14:paraId="1801A541" w14:textId="5F86AF68" w:rsidR="00093D29" w:rsidRPr="00B12A4E" w:rsidRDefault="00506D69" w:rsidP="00093D29">
            <w:pPr>
              <w:pStyle w:val="Listenabsatz"/>
              <w:numPr>
                <w:ilvl w:val="0"/>
                <w:numId w:val="9"/>
              </w:numPr>
              <w:ind w:left="360"/>
              <w:rPr>
                <w:i/>
                <w:szCs w:val="20"/>
              </w:rPr>
            </w:pPr>
            <w:r w:rsidRPr="00B12A4E">
              <w:rPr>
                <w:i/>
                <w:szCs w:val="20"/>
              </w:rPr>
              <w:t>Gehen Sie gemeinsam das Unfallbeispiel „</w:t>
            </w:r>
            <w:r w:rsidR="00EA13B5">
              <w:rPr>
                <w:i/>
                <w:szCs w:val="20"/>
              </w:rPr>
              <w:t xml:space="preserve">Tod in der </w:t>
            </w:r>
            <w:r w:rsidR="007A6E91">
              <w:rPr>
                <w:i/>
                <w:szCs w:val="20"/>
              </w:rPr>
              <w:t>Abfallpresse</w:t>
            </w:r>
            <w:r w:rsidRPr="00B12A4E">
              <w:rPr>
                <w:i/>
                <w:szCs w:val="20"/>
              </w:rPr>
              <w:t xml:space="preserve">“ </w:t>
            </w:r>
            <w:r w:rsidR="00EA13B5">
              <w:rPr>
                <w:i/>
                <w:szCs w:val="20"/>
              </w:rPr>
              <w:t>durch</w:t>
            </w:r>
            <w:r w:rsidRPr="00B12A4E">
              <w:rPr>
                <w:i/>
                <w:szCs w:val="20"/>
              </w:rPr>
              <w:t xml:space="preserve">. Sehen die Teilnehmenden Parallelen oder ähnliche Gefahren, die von Anlagen </w:t>
            </w:r>
            <w:r w:rsidR="00EA13B5">
              <w:rPr>
                <w:i/>
                <w:szCs w:val="20"/>
              </w:rPr>
              <w:t>im eigenen</w:t>
            </w:r>
            <w:r w:rsidR="00EA13B5" w:rsidRPr="00B12A4E">
              <w:rPr>
                <w:i/>
                <w:szCs w:val="20"/>
              </w:rPr>
              <w:t xml:space="preserve"> </w:t>
            </w:r>
            <w:r w:rsidRPr="00B12A4E">
              <w:rPr>
                <w:i/>
                <w:szCs w:val="20"/>
              </w:rPr>
              <w:t xml:space="preserve">Betrieb ausgehen können? </w:t>
            </w:r>
          </w:p>
          <w:p w14:paraId="37FDA740" w14:textId="77777777" w:rsidR="00506D69" w:rsidRPr="00B12A4E" w:rsidRDefault="00506D69" w:rsidP="00506D69">
            <w:pPr>
              <w:rPr>
                <w:szCs w:val="20"/>
              </w:rPr>
            </w:pPr>
          </w:p>
        </w:tc>
      </w:tr>
      <w:tr w:rsidR="004C002A" w:rsidRPr="00B12A4E" w14:paraId="7DBDC8B7" w14:textId="77777777" w:rsidTr="0074212C">
        <w:tc>
          <w:tcPr>
            <w:tcW w:w="1710" w:type="dxa"/>
          </w:tcPr>
          <w:p w14:paraId="1A2B7322" w14:textId="77777777" w:rsidR="004C002A" w:rsidRPr="00B12A4E" w:rsidRDefault="004C002A" w:rsidP="0074212C">
            <w:pPr>
              <w:rPr>
                <w:b/>
                <w:szCs w:val="20"/>
              </w:rPr>
            </w:pPr>
            <w:r w:rsidRPr="00B12A4E">
              <w:rPr>
                <w:b/>
                <w:szCs w:val="20"/>
              </w:rPr>
              <w:t>Auswerten</w:t>
            </w:r>
          </w:p>
          <w:p w14:paraId="0FECA88F" w14:textId="77777777" w:rsidR="004C002A" w:rsidRPr="00B12A4E" w:rsidRDefault="004C002A" w:rsidP="0074212C">
            <w:pPr>
              <w:rPr>
                <w:b/>
                <w:szCs w:val="20"/>
              </w:rPr>
            </w:pPr>
          </w:p>
          <w:p w14:paraId="050B3B30" w14:textId="77777777" w:rsidR="004C002A" w:rsidRPr="00B12A4E" w:rsidRDefault="004C002A" w:rsidP="0074212C">
            <w:pPr>
              <w:rPr>
                <w:szCs w:val="20"/>
              </w:rPr>
            </w:pPr>
            <w:r w:rsidRPr="00B12A4E">
              <w:rPr>
                <w:szCs w:val="20"/>
              </w:rPr>
              <w:t>Lernerfolg überprüfen</w:t>
            </w:r>
          </w:p>
        </w:tc>
        <w:tc>
          <w:tcPr>
            <w:tcW w:w="783" w:type="dxa"/>
          </w:tcPr>
          <w:p w14:paraId="1AEA4D9F" w14:textId="77777777" w:rsidR="004C002A" w:rsidRPr="00B12A4E" w:rsidRDefault="00506D69" w:rsidP="0074212C">
            <w:pPr>
              <w:rPr>
                <w:szCs w:val="20"/>
              </w:rPr>
            </w:pPr>
            <w:r w:rsidRPr="00B12A4E">
              <w:rPr>
                <w:szCs w:val="20"/>
              </w:rPr>
              <w:t>5</w:t>
            </w:r>
          </w:p>
        </w:tc>
        <w:tc>
          <w:tcPr>
            <w:tcW w:w="2662" w:type="dxa"/>
          </w:tcPr>
          <w:p w14:paraId="29B0948B" w14:textId="77777777" w:rsidR="004C002A" w:rsidRPr="00B12A4E" w:rsidRDefault="004C002A" w:rsidP="0074212C">
            <w:pPr>
              <w:pStyle w:val="Listenabsatz"/>
              <w:numPr>
                <w:ilvl w:val="0"/>
                <w:numId w:val="7"/>
              </w:numPr>
              <w:ind w:left="201" w:hanging="142"/>
              <w:rPr>
                <w:szCs w:val="20"/>
              </w:rPr>
            </w:pPr>
            <w:r w:rsidRPr="00B12A4E">
              <w:rPr>
                <w:szCs w:val="20"/>
              </w:rPr>
              <w:t xml:space="preserve">Überprüfung der </w:t>
            </w:r>
            <w:r w:rsidRPr="00B12A4E">
              <w:rPr>
                <w:szCs w:val="20"/>
              </w:rPr>
              <w:br/>
              <w:t>Instruktionsziele</w:t>
            </w:r>
          </w:p>
          <w:p w14:paraId="763F72C8" w14:textId="77777777" w:rsidR="004C002A" w:rsidRPr="00B12A4E" w:rsidRDefault="004C002A" w:rsidP="0074212C">
            <w:pPr>
              <w:pStyle w:val="Listenabsatz"/>
              <w:ind w:left="201"/>
              <w:rPr>
                <w:szCs w:val="20"/>
              </w:rPr>
            </w:pPr>
            <w:r w:rsidRPr="00B12A4E">
              <w:rPr>
                <w:szCs w:val="20"/>
              </w:rPr>
              <w:t>(Lernerfolg messen)</w:t>
            </w:r>
          </w:p>
          <w:p w14:paraId="7B235E23" w14:textId="77777777" w:rsidR="004C002A" w:rsidRPr="00B12A4E" w:rsidRDefault="004C002A" w:rsidP="0074212C">
            <w:pPr>
              <w:pStyle w:val="Listenabsatz"/>
              <w:ind w:left="201" w:hanging="142"/>
              <w:rPr>
                <w:szCs w:val="20"/>
              </w:rPr>
            </w:pPr>
            <w:r w:rsidRPr="00B12A4E">
              <w:rPr>
                <w:szCs w:val="20"/>
              </w:rPr>
              <w:t>- Feedback der Teilnehmenden zur Instruktion einholen</w:t>
            </w:r>
          </w:p>
          <w:p w14:paraId="16DF4BBE" w14:textId="77777777" w:rsidR="004C002A" w:rsidRPr="00B12A4E" w:rsidRDefault="004C002A" w:rsidP="0074212C">
            <w:pPr>
              <w:pStyle w:val="Listenabsatz"/>
              <w:ind w:left="201"/>
              <w:rPr>
                <w:szCs w:val="20"/>
              </w:rPr>
            </w:pPr>
          </w:p>
          <w:p w14:paraId="0F698893" w14:textId="77777777" w:rsidR="004C002A" w:rsidRPr="00B12A4E" w:rsidRDefault="004C002A" w:rsidP="0074212C">
            <w:pPr>
              <w:pStyle w:val="Listenabsatz"/>
              <w:ind w:left="201"/>
              <w:rPr>
                <w:szCs w:val="20"/>
              </w:rPr>
            </w:pPr>
          </w:p>
        </w:tc>
        <w:tc>
          <w:tcPr>
            <w:tcW w:w="10688" w:type="dxa"/>
          </w:tcPr>
          <w:p w14:paraId="3DA15224" w14:textId="5D685E83" w:rsidR="00125883" w:rsidRPr="00B12A4E" w:rsidRDefault="00125883" w:rsidP="0074212C">
            <w:pPr>
              <w:rPr>
                <w:i/>
                <w:szCs w:val="20"/>
              </w:rPr>
            </w:pPr>
            <w:r w:rsidRPr="00B12A4E">
              <w:rPr>
                <w:i/>
                <w:szCs w:val="20"/>
                <w:u w:val="single"/>
              </w:rPr>
              <w:t>Regieanweisungen für Kursleiter</w:t>
            </w:r>
            <w:r w:rsidRPr="00B12A4E">
              <w:rPr>
                <w:i/>
                <w:szCs w:val="20"/>
              </w:rPr>
              <w:t>: Schliessen Sie die Lektion ab, indem Sie bei den Teilnehmenden Rückmeldungen einholen. Prüfen Sie, ob das Gelernte verstanden wurde und betonen Sie die Wichtigkeit des Einhaltens dieser lebenswichtigen Regel.</w:t>
            </w:r>
            <w:r w:rsidR="001F7050" w:rsidRPr="00B12A4E">
              <w:rPr>
                <w:i/>
                <w:szCs w:val="20"/>
              </w:rPr>
              <w:t xml:space="preserve"> Geben Sie bekannt, was in der nächsten Lektion</w:t>
            </w:r>
            <w:r w:rsidR="001B4A5F" w:rsidRPr="00B12A4E">
              <w:rPr>
                <w:i/>
                <w:szCs w:val="20"/>
              </w:rPr>
              <w:t xml:space="preserve"> behandelt wird.</w:t>
            </w:r>
            <w:r w:rsidR="001F7050" w:rsidRPr="00B12A4E">
              <w:rPr>
                <w:i/>
                <w:szCs w:val="20"/>
              </w:rPr>
              <w:t xml:space="preserve"> </w:t>
            </w:r>
          </w:p>
          <w:p w14:paraId="51493044" w14:textId="77777777" w:rsidR="00125883" w:rsidRPr="00B12A4E" w:rsidRDefault="00125883" w:rsidP="0074212C">
            <w:pPr>
              <w:rPr>
                <w:i/>
                <w:szCs w:val="20"/>
              </w:rPr>
            </w:pPr>
          </w:p>
          <w:p w14:paraId="3D234F2D" w14:textId="761677FD" w:rsidR="00125883" w:rsidRPr="00B12A4E" w:rsidRDefault="00125883" w:rsidP="00125883">
            <w:pPr>
              <w:rPr>
                <w:szCs w:val="20"/>
              </w:rPr>
            </w:pPr>
            <w:r w:rsidRPr="00B12A4E">
              <w:rPr>
                <w:szCs w:val="20"/>
              </w:rPr>
              <w:t>„Gibt es n</w:t>
            </w:r>
            <w:r w:rsidR="00E56F7A" w:rsidRPr="00B12A4E">
              <w:rPr>
                <w:szCs w:val="20"/>
              </w:rPr>
              <w:t>och Fragen? Was war neu</w:t>
            </w:r>
            <w:r w:rsidRPr="00B12A4E">
              <w:rPr>
                <w:szCs w:val="20"/>
              </w:rPr>
              <w:t xml:space="preserve">? Wo gab es bei der Einzel-/Gruppenarbeit an den Maschinen/Anlagen Probleme, wo </w:t>
            </w:r>
            <w:r w:rsidR="00EA13B5">
              <w:rPr>
                <w:szCs w:val="20"/>
              </w:rPr>
              <w:t>waren Sie</w:t>
            </w:r>
            <w:r w:rsidRPr="00B12A4E">
              <w:rPr>
                <w:szCs w:val="20"/>
              </w:rPr>
              <w:t xml:space="preserve"> unsicher? </w:t>
            </w:r>
            <w:r w:rsidR="00C2745F" w:rsidRPr="00B12A4E">
              <w:rPr>
                <w:szCs w:val="20"/>
              </w:rPr>
              <w:t xml:space="preserve">Es ist wichtig, dass </w:t>
            </w:r>
            <w:r w:rsidR="00EA13B5">
              <w:rPr>
                <w:szCs w:val="20"/>
              </w:rPr>
              <w:t>Sie Ihre</w:t>
            </w:r>
            <w:r w:rsidR="00C2745F" w:rsidRPr="00B12A4E">
              <w:rPr>
                <w:szCs w:val="20"/>
              </w:rPr>
              <w:t xml:space="preserve"> Fragen stell</w:t>
            </w:r>
            <w:r w:rsidR="00EA13B5">
              <w:rPr>
                <w:szCs w:val="20"/>
              </w:rPr>
              <w:t>en</w:t>
            </w:r>
            <w:r w:rsidR="00C2745F" w:rsidRPr="00B12A4E">
              <w:rPr>
                <w:szCs w:val="20"/>
              </w:rPr>
              <w:t xml:space="preserve">. </w:t>
            </w:r>
            <w:r w:rsidR="00DF1D0E" w:rsidRPr="00B12A4E">
              <w:rPr>
                <w:szCs w:val="20"/>
              </w:rPr>
              <w:t xml:space="preserve">Künftig erwarte ich, dass </w:t>
            </w:r>
            <w:r w:rsidR="00EA13B5">
              <w:rPr>
                <w:szCs w:val="20"/>
              </w:rPr>
              <w:t xml:space="preserve">Sie </w:t>
            </w:r>
            <w:r w:rsidR="00506D69" w:rsidRPr="00B12A4E">
              <w:rPr>
                <w:szCs w:val="20"/>
              </w:rPr>
              <w:t>das Sichern einer Anlage</w:t>
            </w:r>
            <w:r w:rsidR="00DF1D0E" w:rsidRPr="00B12A4E">
              <w:rPr>
                <w:szCs w:val="20"/>
              </w:rPr>
              <w:t xml:space="preserve"> immer korrekt </w:t>
            </w:r>
            <w:r w:rsidR="000510DA" w:rsidRPr="00B12A4E">
              <w:rPr>
                <w:szCs w:val="20"/>
              </w:rPr>
              <w:t>vollzieh</w:t>
            </w:r>
            <w:r w:rsidR="00EA13B5">
              <w:rPr>
                <w:szCs w:val="20"/>
              </w:rPr>
              <w:t>en</w:t>
            </w:r>
            <w:r w:rsidR="00C2745F" w:rsidRPr="00B12A4E">
              <w:rPr>
                <w:szCs w:val="20"/>
              </w:rPr>
              <w:t xml:space="preserve"> – ich werde dies überprüfen</w:t>
            </w:r>
            <w:r w:rsidR="00DF1D0E" w:rsidRPr="00B12A4E">
              <w:rPr>
                <w:szCs w:val="20"/>
              </w:rPr>
              <w:t xml:space="preserve">. </w:t>
            </w:r>
          </w:p>
          <w:p w14:paraId="7CE2DD08" w14:textId="77777777" w:rsidR="00E56F7A" w:rsidRPr="00B12A4E" w:rsidRDefault="00E56F7A" w:rsidP="0074212C">
            <w:pPr>
              <w:rPr>
                <w:szCs w:val="20"/>
              </w:rPr>
            </w:pPr>
          </w:p>
          <w:p w14:paraId="1B2FF1F4" w14:textId="2029CE1D" w:rsidR="00DF1D0E" w:rsidRPr="00B12A4E" w:rsidRDefault="00125883" w:rsidP="0074212C">
            <w:pPr>
              <w:rPr>
                <w:szCs w:val="20"/>
              </w:rPr>
            </w:pPr>
            <w:r w:rsidRPr="00B12A4E">
              <w:rPr>
                <w:szCs w:val="20"/>
              </w:rPr>
              <w:t>Finde</w:t>
            </w:r>
            <w:r w:rsidR="00EA13B5">
              <w:rPr>
                <w:szCs w:val="20"/>
              </w:rPr>
              <w:t>n Sie</w:t>
            </w:r>
            <w:r w:rsidRPr="00B12A4E">
              <w:rPr>
                <w:szCs w:val="20"/>
              </w:rPr>
              <w:t xml:space="preserve"> diese Instruktion verständlich und sinnvoll</w:t>
            </w:r>
            <w:r w:rsidR="00EA13B5">
              <w:rPr>
                <w:szCs w:val="20"/>
              </w:rPr>
              <w:t>,</w:t>
            </w:r>
            <w:r w:rsidRPr="00B12A4E">
              <w:rPr>
                <w:szCs w:val="20"/>
              </w:rPr>
              <w:t xml:space="preserve"> oder gibt es </w:t>
            </w:r>
            <w:r w:rsidR="00D2710D">
              <w:rPr>
                <w:szCs w:val="20"/>
              </w:rPr>
              <w:t>Anregungen</w:t>
            </w:r>
            <w:r w:rsidRPr="00B12A4E">
              <w:rPr>
                <w:szCs w:val="20"/>
              </w:rPr>
              <w:t>, wie ich diese verbessern kann?</w:t>
            </w:r>
          </w:p>
          <w:p w14:paraId="3969C3AD" w14:textId="77777777" w:rsidR="00DF1D0E" w:rsidRPr="00B12A4E" w:rsidRDefault="00DF1D0E" w:rsidP="0074212C">
            <w:pPr>
              <w:rPr>
                <w:szCs w:val="20"/>
              </w:rPr>
            </w:pPr>
          </w:p>
          <w:p w14:paraId="7E91B97A" w14:textId="4045EDF9" w:rsidR="00DF1D0E" w:rsidRPr="00B12A4E" w:rsidRDefault="00DF1D0E" w:rsidP="0074212C">
            <w:pPr>
              <w:rPr>
                <w:szCs w:val="20"/>
              </w:rPr>
            </w:pPr>
            <w:r w:rsidRPr="00B12A4E">
              <w:rPr>
                <w:szCs w:val="20"/>
              </w:rPr>
              <w:t>Beim nächsten Termin werde</w:t>
            </w:r>
            <w:r w:rsidR="000510DA" w:rsidRPr="00B12A4E">
              <w:rPr>
                <w:szCs w:val="20"/>
              </w:rPr>
              <w:t xml:space="preserve">n wir noch einmal an einer anderen Anlage das sichere Ausschalten </w:t>
            </w:r>
            <w:r w:rsidR="00280561" w:rsidRPr="00B12A4E">
              <w:rPr>
                <w:szCs w:val="20"/>
              </w:rPr>
              <w:t>kurz besprechen und anschliessend die Regel 4 anschauen</w:t>
            </w:r>
            <w:r w:rsidR="000510DA" w:rsidRPr="00B12A4E">
              <w:rPr>
                <w:szCs w:val="20"/>
              </w:rPr>
              <w:t>.</w:t>
            </w:r>
            <w:r w:rsidR="00FB0F6C" w:rsidRPr="00B12A4E">
              <w:rPr>
                <w:szCs w:val="20"/>
              </w:rPr>
              <w:t xml:space="preserve"> </w:t>
            </w:r>
            <w:r w:rsidRPr="00B12A4E">
              <w:rPr>
                <w:szCs w:val="20"/>
              </w:rPr>
              <w:t>Herzlichen Dank.</w:t>
            </w:r>
            <w:r w:rsidR="00E56F7A" w:rsidRPr="00B12A4E">
              <w:rPr>
                <w:szCs w:val="20"/>
              </w:rPr>
              <w:t>“</w:t>
            </w:r>
          </w:p>
          <w:p w14:paraId="1D23485A" w14:textId="77777777" w:rsidR="00280561" w:rsidRPr="00B12A4E" w:rsidRDefault="00280561" w:rsidP="0074212C">
            <w:pPr>
              <w:rPr>
                <w:szCs w:val="20"/>
              </w:rPr>
            </w:pPr>
          </w:p>
          <w:p w14:paraId="640DBAA2" w14:textId="6948248D" w:rsidR="00093D29" w:rsidRPr="00B12A4E" w:rsidRDefault="00093D29" w:rsidP="0074212C">
            <w:pPr>
              <w:rPr>
                <w:szCs w:val="20"/>
              </w:rPr>
            </w:pPr>
          </w:p>
        </w:tc>
      </w:tr>
    </w:tbl>
    <w:p w14:paraId="74CA1BF3" w14:textId="0EA15934" w:rsidR="00F137AB" w:rsidRDefault="00F137AB" w:rsidP="0074212C">
      <w:pPr>
        <w:rPr>
          <w:szCs w:val="20"/>
        </w:rPr>
      </w:pPr>
      <w:bookmarkStart w:id="0" w:name="_GoBack"/>
    </w:p>
    <w:bookmarkEnd w:id="0"/>
    <w:p w14:paraId="29DE26AB" w14:textId="77777777" w:rsidR="009E3707" w:rsidRPr="001E709A" w:rsidRDefault="009E3707" w:rsidP="009E3707">
      <w:pPr>
        <w:rPr>
          <w:rFonts w:ascii="Times" w:eastAsia="Times New Roman" w:hAnsi="Times" w:cs="Times New Roman"/>
          <w:szCs w:val="20"/>
          <w:lang w:eastAsia="de-DE"/>
        </w:rPr>
      </w:pPr>
      <w:r w:rsidRPr="001E709A">
        <w:rPr>
          <w:rFonts w:ascii="Times" w:eastAsia="Times New Roman" w:hAnsi="Times" w:cs="Times New Roman"/>
          <w:szCs w:val="20"/>
          <w:lang w:eastAsia="de-DE"/>
        </w:rPr>
        <w:t>© Suva, 2016</w:t>
      </w:r>
      <w:r>
        <w:rPr>
          <w:rFonts w:ascii="Times" w:eastAsia="Times New Roman" w:hAnsi="Times" w:cs="Times New Roman"/>
          <w:szCs w:val="20"/>
          <w:lang w:eastAsia="de-DE"/>
        </w:rPr>
        <w:t xml:space="preserve">_V1 - </w:t>
      </w:r>
      <w:proofErr w:type="spellStart"/>
      <w:r>
        <w:rPr>
          <w:rFonts w:ascii="Times" w:eastAsia="Times New Roman" w:hAnsi="Times" w:cs="Times New Roman"/>
          <w:szCs w:val="20"/>
          <w:lang w:eastAsia="de-DE"/>
        </w:rPr>
        <w:t>xbu</w:t>
      </w:r>
      <w:proofErr w:type="spellEnd"/>
      <w:r w:rsidRPr="001E709A">
        <w:rPr>
          <w:rFonts w:ascii="Times" w:eastAsia="Times New Roman" w:hAnsi="Times" w:cs="Times New Roman"/>
          <w:szCs w:val="20"/>
          <w:lang w:eastAsia="de-DE"/>
        </w:rPr>
        <w:t xml:space="preserve"> </w:t>
      </w:r>
    </w:p>
    <w:p w14:paraId="46051302" w14:textId="77777777" w:rsidR="009E3707" w:rsidRPr="00B12A4E" w:rsidRDefault="009E3707" w:rsidP="0074212C">
      <w:pPr>
        <w:rPr>
          <w:szCs w:val="20"/>
        </w:rPr>
      </w:pPr>
    </w:p>
    <w:sectPr w:rsidR="009E3707" w:rsidRPr="00B12A4E" w:rsidSect="004C002A">
      <w:pgSz w:w="16838" w:h="11906" w:orient="landscape"/>
      <w:pgMar w:top="851" w:right="993" w:bottom="28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9A0B6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B16BE0"/>
    <w:multiLevelType w:val="hybridMultilevel"/>
    <w:tmpl w:val="63AC23C8"/>
    <w:lvl w:ilvl="0" w:tplc="71DA57EA">
      <w:numFmt w:val="bullet"/>
      <w:lvlText w:val="-"/>
      <w:lvlJc w:val="left"/>
      <w:pPr>
        <w:ind w:left="1919"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6C836B1"/>
    <w:multiLevelType w:val="hybridMultilevel"/>
    <w:tmpl w:val="A75015D4"/>
    <w:lvl w:ilvl="0" w:tplc="0407000F">
      <w:start w:val="1"/>
      <w:numFmt w:val="decimal"/>
      <w:lvlText w:val="%1."/>
      <w:lvlJc w:val="left"/>
      <w:pPr>
        <w:ind w:left="1919"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B0A600C"/>
    <w:multiLevelType w:val="multilevel"/>
    <w:tmpl w:val="28524FA6"/>
    <w:lvl w:ilvl="0">
      <w:start w:val="1"/>
      <w:numFmt w:val="decimal"/>
      <w:pStyle w:val="Gliederung1"/>
      <w:lvlText w:val="%1."/>
      <w:lvlJc w:val="left"/>
      <w:pPr>
        <w:tabs>
          <w:tab w:val="num" w:pos="851"/>
        </w:tabs>
        <w:ind w:left="851" w:hanging="851"/>
      </w:pPr>
    </w:lvl>
    <w:lvl w:ilvl="1">
      <w:start w:val="1"/>
      <w:numFmt w:val="decimal"/>
      <w:pStyle w:val="Gliederung2"/>
      <w:lvlText w:val="%1.%2."/>
      <w:lvlJc w:val="left"/>
      <w:pPr>
        <w:tabs>
          <w:tab w:val="num" w:pos="851"/>
        </w:tabs>
        <w:ind w:left="851" w:hanging="851"/>
      </w:pPr>
    </w:lvl>
    <w:lvl w:ilvl="2">
      <w:start w:val="1"/>
      <w:numFmt w:val="decimal"/>
      <w:pStyle w:val="Gliederung3"/>
      <w:lvlText w:val="%1.%2.%3."/>
      <w:lvlJc w:val="left"/>
      <w:pPr>
        <w:tabs>
          <w:tab w:val="num" w:pos="851"/>
        </w:tabs>
        <w:ind w:left="851" w:hanging="851"/>
      </w:pPr>
    </w:lvl>
    <w:lvl w:ilvl="3">
      <w:start w:val="1"/>
      <w:numFmt w:val="lowerLetter"/>
      <w:pStyle w:val="Gliederung4"/>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4">
    <w:nsid w:val="7D5D2C2F"/>
    <w:multiLevelType w:val="hybridMultilevel"/>
    <w:tmpl w:val="82C89532"/>
    <w:lvl w:ilvl="0" w:tplc="2C7CD5AE">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0"/>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E7"/>
    <w:rsid w:val="0000552B"/>
    <w:rsid w:val="000314AA"/>
    <w:rsid w:val="000510DA"/>
    <w:rsid w:val="00083E0C"/>
    <w:rsid w:val="00087063"/>
    <w:rsid w:val="00093D29"/>
    <w:rsid w:val="000C0422"/>
    <w:rsid w:val="000C6E3D"/>
    <w:rsid w:val="000E3824"/>
    <w:rsid w:val="000E6604"/>
    <w:rsid w:val="00103D5A"/>
    <w:rsid w:val="00105D27"/>
    <w:rsid w:val="00113C43"/>
    <w:rsid w:val="00115A28"/>
    <w:rsid w:val="00125883"/>
    <w:rsid w:val="00130585"/>
    <w:rsid w:val="0014131A"/>
    <w:rsid w:val="00156F6F"/>
    <w:rsid w:val="001722EC"/>
    <w:rsid w:val="001770BA"/>
    <w:rsid w:val="0019799A"/>
    <w:rsid w:val="001B4495"/>
    <w:rsid w:val="001B4A5F"/>
    <w:rsid w:val="001C1B2F"/>
    <w:rsid w:val="001E5F1C"/>
    <w:rsid w:val="001F7050"/>
    <w:rsid w:val="00234CD6"/>
    <w:rsid w:val="00280561"/>
    <w:rsid w:val="00291991"/>
    <w:rsid w:val="00297884"/>
    <w:rsid w:val="002A0B2E"/>
    <w:rsid w:val="002A5CB4"/>
    <w:rsid w:val="002D7B7C"/>
    <w:rsid w:val="002E7D30"/>
    <w:rsid w:val="0032392D"/>
    <w:rsid w:val="003544D2"/>
    <w:rsid w:val="0036098C"/>
    <w:rsid w:val="00366561"/>
    <w:rsid w:val="0036764C"/>
    <w:rsid w:val="0037437D"/>
    <w:rsid w:val="0038191F"/>
    <w:rsid w:val="00382733"/>
    <w:rsid w:val="003A3AAB"/>
    <w:rsid w:val="003E16F8"/>
    <w:rsid w:val="003E39BA"/>
    <w:rsid w:val="00411F22"/>
    <w:rsid w:val="00444D16"/>
    <w:rsid w:val="0045606A"/>
    <w:rsid w:val="00465362"/>
    <w:rsid w:val="00490F1C"/>
    <w:rsid w:val="004C002A"/>
    <w:rsid w:val="004C38FF"/>
    <w:rsid w:val="004F2BDD"/>
    <w:rsid w:val="00506D69"/>
    <w:rsid w:val="005115E2"/>
    <w:rsid w:val="00520B1C"/>
    <w:rsid w:val="00554573"/>
    <w:rsid w:val="00557702"/>
    <w:rsid w:val="00565853"/>
    <w:rsid w:val="00572310"/>
    <w:rsid w:val="0058527B"/>
    <w:rsid w:val="005A1505"/>
    <w:rsid w:val="005B6060"/>
    <w:rsid w:val="005C52A7"/>
    <w:rsid w:val="005C55ED"/>
    <w:rsid w:val="005E26A8"/>
    <w:rsid w:val="00617935"/>
    <w:rsid w:val="00627B0E"/>
    <w:rsid w:val="00663A71"/>
    <w:rsid w:val="00676C47"/>
    <w:rsid w:val="006A3433"/>
    <w:rsid w:val="006B22CF"/>
    <w:rsid w:val="006D5DEB"/>
    <w:rsid w:val="006E14F3"/>
    <w:rsid w:val="006E5F1D"/>
    <w:rsid w:val="00717A25"/>
    <w:rsid w:val="00725463"/>
    <w:rsid w:val="00725CBE"/>
    <w:rsid w:val="0074212C"/>
    <w:rsid w:val="0074411F"/>
    <w:rsid w:val="007664B8"/>
    <w:rsid w:val="00793D02"/>
    <w:rsid w:val="00793F27"/>
    <w:rsid w:val="00795266"/>
    <w:rsid w:val="007A6E91"/>
    <w:rsid w:val="007B7E2E"/>
    <w:rsid w:val="007D4C01"/>
    <w:rsid w:val="007D60B8"/>
    <w:rsid w:val="007E04C2"/>
    <w:rsid w:val="008177CC"/>
    <w:rsid w:val="00820F25"/>
    <w:rsid w:val="00857B0F"/>
    <w:rsid w:val="00874D46"/>
    <w:rsid w:val="008B09E2"/>
    <w:rsid w:val="008B2117"/>
    <w:rsid w:val="008B2638"/>
    <w:rsid w:val="008B2B2D"/>
    <w:rsid w:val="008B3A0D"/>
    <w:rsid w:val="00925C07"/>
    <w:rsid w:val="00931F76"/>
    <w:rsid w:val="00934C74"/>
    <w:rsid w:val="009410A5"/>
    <w:rsid w:val="00961015"/>
    <w:rsid w:val="009A6C74"/>
    <w:rsid w:val="009C0F73"/>
    <w:rsid w:val="009C3BB1"/>
    <w:rsid w:val="009C797C"/>
    <w:rsid w:val="009C7C5A"/>
    <w:rsid w:val="009D1CA7"/>
    <w:rsid w:val="009E20C8"/>
    <w:rsid w:val="009E3707"/>
    <w:rsid w:val="00A110BA"/>
    <w:rsid w:val="00A177C5"/>
    <w:rsid w:val="00A20B81"/>
    <w:rsid w:val="00A25A54"/>
    <w:rsid w:val="00A270D0"/>
    <w:rsid w:val="00A5191B"/>
    <w:rsid w:val="00A7386A"/>
    <w:rsid w:val="00A81659"/>
    <w:rsid w:val="00A919F5"/>
    <w:rsid w:val="00A970FA"/>
    <w:rsid w:val="00AA6718"/>
    <w:rsid w:val="00AB1FB4"/>
    <w:rsid w:val="00AC5926"/>
    <w:rsid w:val="00AC7A77"/>
    <w:rsid w:val="00AE38A2"/>
    <w:rsid w:val="00AE4B66"/>
    <w:rsid w:val="00B12A4E"/>
    <w:rsid w:val="00B353E5"/>
    <w:rsid w:val="00B40327"/>
    <w:rsid w:val="00B52B48"/>
    <w:rsid w:val="00B52D30"/>
    <w:rsid w:val="00B6192D"/>
    <w:rsid w:val="00B75297"/>
    <w:rsid w:val="00B778F1"/>
    <w:rsid w:val="00B93490"/>
    <w:rsid w:val="00BB74F0"/>
    <w:rsid w:val="00BC180B"/>
    <w:rsid w:val="00BD1055"/>
    <w:rsid w:val="00BE11DE"/>
    <w:rsid w:val="00C027F2"/>
    <w:rsid w:val="00C265FB"/>
    <w:rsid w:val="00C2745F"/>
    <w:rsid w:val="00C300E7"/>
    <w:rsid w:val="00C36DC1"/>
    <w:rsid w:val="00C74754"/>
    <w:rsid w:val="00C93CD1"/>
    <w:rsid w:val="00C954D5"/>
    <w:rsid w:val="00CA089F"/>
    <w:rsid w:val="00CA4133"/>
    <w:rsid w:val="00CB04D1"/>
    <w:rsid w:val="00CF69D8"/>
    <w:rsid w:val="00D10CFB"/>
    <w:rsid w:val="00D2710D"/>
    <w:rsid w:val="00D4746C"/>
    <w:rsid w:val="00D50013"/>
    <w:rsid w:val="00D60D0D"/>
    <w:rsid w:val="00D72541"/>
    <w:rsid w:val="00D82F6C"/>
    <w:rsid w:val="00D902BF"/>
    <w:rsid w:val="00DA6C83"/>
    <w:rsid w:val="00DD0412"/>
    <w:rsid w:val="00DE5482"/>
    <w:rsid w:val="00DF1D0E"/>
    <w:rsid w:val="00E279DF"/>
    <w:rsid w:val="00E42605"/>
    <w:rsid w:val="00E548CE"/>
    <w:rsid w:val="00E56F7A"/>
    <w:rsid w:val="00E72B12"/>
    <w:rsid w:val="00EA13B5"/>
    <w:rsid w:val="00EB4087"/>
    <w:rsid w:val="00EB4618"/>
    <w:rsid w:val="00ED210B"/>
    <w:rsid w:val="00EF28FE"/>
    <w:rsid w:val="00EF64F2"/>
    <w:rsid w:val="00F00615"/>
    <w:rsid w:val="00F137AB"/>
    <w:rsid w:val="00F17203"/>
    <w:rsid w:val="00F36107"/>
    <w:rsid w:val="00F559B6"/>
    <w:rsid w:val="00F63091"/>
    <w:rsid w:val="00F727BB"/>
    <w:rsid w:val="00F751C5"/>
    <w:rsid w:val="00FB0F6C"/>
    <w:rsid w:val="00FC2703"/>
    <w:rsid w:val="00FC4626"/>
    <w:rsid w:val="00FD496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0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7B7E2E"/>
    <w:rPr>
      <w:sz w:val="16"/>
      <w:szCs w:val="16"/>
    </w:rPr>
  </w:style>
  <w:style w:type="paragraph" w:styleId="Kommentartext">
    <w:name w:val="annotation text"/>
    <w:basedOn w:val="Standard"/>
    <w:link w:val="KommentartextZeichen"/>
    <w:semiHidden/>
    <w:unhideWhenUsed/>
    <w:rsid w:val="007B7E2E"/>
    <w:rPr>
      <w:szCs w:val="20"/>
    </w:rPr>
  </w:style>
  <w:style w:type="character" w:customStyle="1" w:styleId="KommentartextZeichen">
    <w:name w:val="Kommentartext Zeichen"/>
    <w:basedOn w:val="Absatzstandardschriftart"/>
    <w:link w:val="Kommentartext"/>
    <w:semiHidden/>
    <w:rsid w:val="007B7E2E"/>
    <w:rPr>
      <w:rFonts w:ascii="Verdana" w:hAnsi="Verdana" w:cstheme="minorBidi"/>
      <w:lang w:eastAsia="en-US"/>
    </w:rPr>
  </w:style>
  <w:style w:type="paragraph" w:styleId="Kommentarthema">
    <w:name w:val="annotation subject"/>
    <w:basedOn w:val="Kommentartext"/>
    <w:next w:val="Kommentartext"/>
    <w:link w:val="KommentarthemaZeichen"/>
    <w:semiHidden/>
    <w:unhideWhenUsed/>
    <w:rsid w:val="007B7E2E"/>
    <w:rPr>
      <w:b/>
      <w:bCs/>
    </w:rPr>
  </w:style>
  <w:style w:type="character" w:customStyle="1" w:styleId="KommentarthemaZeichen">
    <w:name w:val="Kommentarthema Zeichen"/>
    <w:basedOn w:val="KommentartextZeichen"/>
    <w:link w:val="Kommentarthema"/>
    <w:semiHidden/>
    <w:rsid w:val="007B7E2E"/>
    <w:rPr>
      <w:rFonts w:ascii="Verdana" w:hAnsi="Verdana" w:cstheme="minorBidi"/>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7B7E2E"/>
    <w:rPr>
      <w:sz w:val="16"/>
      <w:szCs w:val="16"/>
    </w:rPr>
  </w:style>
  <w:style w:type="paragraph" w:styleId="Kommentartext">
    <w:name w:val="annotation text"/>
    <w:basedOn w:val="Standard"/>
    <w:link w:val="KommentartextZeichen"/>
    <w:semiHidden/>
    <w:unhideWhenUsed/>
    <w:rsid w:val="007B7E2E"/>
    <w:rPr>
      <w:szCs w:val="20"/>
    </w:rPr>
  </w:style>
  <w:style w:type="character" w:customStyle="1" w:styleId="KommentartextZeichen">
    <w:name w:val="Kommentartext Zeichen"/>
    <w:basedOn w:val="Absatzstandardschriftart"/>
    <w:link w:val="Kommentartext"/>
    <w:semiHidden/>
    <w:rsid w:val="007B7E2E"/>
    <w:rPr>
      <w:rFonts w:ascii="Verdana" w:hAnsi="Verdana" w:cstheme="minorBidi"/>
      <w:lang w:eastAsia="en-US"/>
    </w:rPr>
  </w:style>
  <w:style w:type="paragraph" w:styleId="Kommentarthema">
    <w:name w:val="annotation subject"/>
    <w:basedOn w:val="Kommentartext"/>
    <w:next w:val="Kommentartext"/>
    <w:link w:val="KommentarthemaZeichen"/>
    <w:semiHidden/>
    <w:unhideWhenUsed/>
    <w:rsid w:val="007B7E2E"/>
    <w:rPr>
      <w:b/>
      <w:bCs/>
    </w:rPr>
  </w:style>
  <w:style w:type="character" w:customStyle="1" w:styleId="KommentarthemaZeichen">
    <w:name w:val="Kommentarthema Zeichen"/>
    <w:basedOn w:val="KommentartextZeichen"/>
    <w:link w:val="Kommentarthema"/>
    <w:semiHidden/>
    <w:rsid w:val="007B7E2E"/>
    <w:rPr>
      <w:rFonts w:ascii="Verdana" w:hAnsi="Verdana"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4624</Characters>
  <Application>Microsoft Macintosh Word</Application>
  <DocSecurity>0</DocSecurity>
  <Lines>136</Lines>
  <Paragraphs>53</Paragraphs>
  <ScaleCrop>false</ScaleCrop>
  <HeadingPairs>
    <vt:vector size="2" baseType="variant">
      <vt:variant>
        <vt:lpstr>Titel</vt:lpstr>
      </vt:variant>
      <vt:variant>
        <vt:i4>1</vt:i4>
      </vt:variant>
    </vt:vector>
  </HeadingPairs>
  <TitlesOfParts>
    <vt:vector size="1" baseType="lpstr">
      <vt:lpstr>Suva Normal.dotm</vt:lpstr>
    </vt:vector>
  </TitlesOfParts>
  <Company>SUVA</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Suva Normal.dotm</dc:title>
  <dc:subject>v1.6 12.01.2010</dc:subject>
  <dc:creator>rkd</dc:creator>
  <cp:keywords/>
  <dc:description/>
  <cp:lastModifiedBy>Benno Zgraggen</cp:lastModifiedBy>
  <cp:revision>6</cp:revision>
  <cp:lastPrinted>2015-08-17T07:50:00Z</cp:lastPrinted>
  <dcterms:created xsi:type="dcterms:W3CDTF">2015-11-27T16:35:00Z</dcterms:created>
  <dcterms:modified xsi:type="dcterms:W3CDTF">2016-01-17T19:46:00Z</dcterms:modified>
</cp:coreProperties>
</file>